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63F3" w14:textId="7F1B9B5D" w:rsidR="00C4177F" w:rsidRDefault="00C4177F" w:rsidP="009A7F99">
      <w:pPr>
        <w:pStyle w:val="NoSpacing"/>
        <w:rPr>
          <w:rFonts w:ascii="Rockwell" w:hAnsi="Rockwell"/>
          <w:b/>
        </w:rPr>
      </w:pPr>
    </w:p>
    <w:p w14:paraId="023F67E3" w14:textId="70971996" w:rsidR="004024EE" w:rsidRPr="00BD577E" w:rsidRDefault="004024EE" w:rsidP="004024EE">
      <w:pPr>
        <w:pStyle w:val="NoSpacing"/>
        <w:rPr>
          <w:rFonts w:ascii="Rockwell" w:hAnsi="Rockwell"/>
          <w:b/>
          <w:lang w:val="es-ES"/>
        </w:rPr>
      </w:pPr>
      <w:commentRangeStart w:id="0"/>
      <w:r w:rsidRPr="00BD577E">
        <w:rPr>
          <w:rFonts w:ascii="Rockwell" w:hAnsi="Rockwell"/>
          <w:b/>
          <w:lang w:val="es-ES"/>
        </w:rPr>
        <w:t>PARA DIVULGACIÓN INMEDIATA: [Fecha]</w:t>
      </w:r>
    </w:p>
    <w:p w14:paraId="533939C2" w14:textId="5617E9DF" w:rsidR="009A7F99" w:rsidRPr="00BD577E" w:rsidRDefault="004024EE" w:rsidP="004024EE">
      <w:pPr>
        <w:pStyle w:val="NoSpacing"/>
        <w:rPr>
          <w:rFonts w:ascii="Rockwell" w:hAnsi="Rockwell"/>
          <w:b/>
          <w:lang w:val="es-ES"/>
        </w:rPr>
      </w:pPr>
      <w:r w:rsidRPr="00BD577E">
        <w:rPr>
          <w:rFonts w:ascii="Rockwell" w:hAnsi="Rockwell"/>
          <w:b/>
          <w:lang w:val="es-ES"/>
        </w:rPr>
        <w:t>CONTACTO: [Nombre, Número de Teléfono, Correo Electrónico</w:t>
      </w:r>
      <w:r w:rsidR="009A7F99" w:rsidRPr="00BD577E">
        <w:rPr>
          <w:rFonts w:ascii="Rockwell" w:hAnsi="Rockwell"/>
          <w:b/>
          <w:lang w:val="es-ES"/>
        </w:rPr>
        <w:t>]</w:t>
      </w:r>
      <w:commentRangeEnd w:id="0"/>
      <w:r w:rsidR="002B1661">
        <w:rPr>
          <w:rStyle w:val="CommentReference"/>
        </w:rPr>
        <w:commentReference w:id="0"/>
      </w:r>
    </w:p>
    <w:p w14:paraId="5569A300" w14:textId="77777777" w:rsidR="009A7F99" w:rsidRPr="00BD577E" w:rsidRDefault="009A7F99" w:rsidP="009A7F99">
      <w:pPr>
        <w:pStyle w:val="NoSpacing"/>
        <w:rPr>
          <w:rFonts w:ascii="Rockwell" w:hAnsi="Rockwell"/>
          <w:b/>
          <w:lang w:val="es-ES"/>
        </w:rPr>
      </w:pPr>
    </w:p>
    <w:p w14:paraId="0F1207BF" w14:textId="1066EF25" w:rsidR="00FC3F67" w:rsidRPr="00BD577E" w:rsidRDefault="00B90298" w:rsidP="00B90298">
      <w:pPr>
        <w:pStyle w:val="NoSpacing"/>
        <w:jc w:val="center"/>
        <w:rPr>
          <w:rFonts w:ascii="Rockwell" w:hAnsi="Rockwell"/>
          <w:b/>
          <w:sz w:val="28"/>
          <w:szCs w:val="24"/>
          <w:lang w:val="es-ES"/>
        </w:rPr>
      </w:pPr>
      <w:commentRangeStart w:id="1"/>
      <w:r w:rsidRPr="00BD577E">
        <w:rPr>
          <w:rFonts w:ascii="Rockwell" w:hAnsi="Rockwell"/>
          <w:b/>
          <w:noProof/>
          <w:sz w:val="28"/>
          <w:szCs w:val="24"/>
          <w:lang w:val="es-ES"/>
        </w:rPr>
        <w:t xml:space="preserve">NHTSA </w:t>
      </w:r>
      <w:r w:rsidR="004024EE" w:rsidRPr="00BD577E">
        <w:rPr>
          <w:rFonts w:ascii="Rockwell" w:hAnsi="Rockwell"/>
          <w:b/>
          <w:noProof/>
          <w:sz w:val="28"/>
          <w:szCs w:val="24"/>
          <w:lang w:val="es-ES"/>
        </w:rPr>
        <w:t>les Recuerda</w:t>
      </w:r>
      <w:commentRangeEnd w:id="1"/>
      <w:r w:rsidR="000746DE">
        <w:rPr>
          <w:rStyle w:val="CommentReference"/>
        </w:rPr>
        <w:commentReference w:id="1"/>
      </w:r>
      <w:r w:rsidRPr="00BD577E">
        <w:rPr>
          <w:rFonts w:ascii="Rockwell" w:hAnsi="Rockwell"/>
          <w:b/>
          <w:noProof/>
          <w:sz w:val="28"/>
          <w:szCs w:val="24"/>
          <w:lang w:val="es-ES"/>
        </w:rPr>
        <w:t xml:space="preserve"> </w:t>
      </w:r>
      <w:r w:rsidR="004024EE" w:rsidRPr="00BD577E">
        <w:rPr>
          <w:rFonts w:ascii="Rockwell" w:hAnsi="Rockwell"/>
          <w:b/>
          <w:noProof/>
          <w:sz w:val="28"/>
          <w:szCs w:val="24"/>
          <w:lang w:val="es-ES"/>
        </w:rPr>
        <w:t xml:space="preserve">a los Conductores </w:t>
      </w:r>
      <w:r w:rsidR="004024EE" w:rsidRPr="00BD577E">
        <w:rPr>
          <w:rFonts w:ascii="Rockwell" w:hAnsi="Rockwell"/>
          <w:b/>
          <w:noProof/>
          <w:sz w:val="28"/>
          <w:szCs w:val="24"/>
          <w:lang w:val="es-ES"/>
        </w:rPr>
        <w:br/>
        <w:t xml:space="preserve">que Reduzcan la Velocidad </w:t>
      </w:r>
      <w:r w:rsidRPr="00BD577E">
        <w:rPr>
          <w:rFonts w:ascii="Rockwell" w:hAnsi="Rockwell"/>
          <w:b/>
          <w:noProof/>
          <w:sz w:val="28"/>
          <w:szCs w:val="24"/>
          <w:lang w:val="es-ES"/>
        </w:rPr>
        <w:br/>
      </w:r>
    </w:p>
    <w:p w14:paraId="79B3FE79" w14:textId="158D62E5" w:rsidR="00355947" w:rsidRPr="00BD577E" w:rsidRDefault="009A7F99" w:rsidP="009A7F99">
      <w:pPr>
        <w:rPr>
          <w:lang w:val="es-ES"/>
        </w:rPr>
      </w:pPr>
      <w:r w:rsidRPr="00BD577E">
        <w:rPr>
          <w:b/>
          <w:lang w:val="es-ES"/>
        </w:rPr>
        <w:t>[</w:t>
      </w:r>
      <w:r w:rsidR="004024EE" w:rsidRPr="00BD577E">
        <w:rPr>
          <w:b/>
          <w:lang w:val="es-ES"/>
        </w:rPr>
        <w:t>Ciudad, Estado</w:t>
      </w:r>
      <w:r w:rsidRPr="00BD577E">
        <w:rPr>
          <w:b/>
          <w:lang w:val="es-ES"/>
        </w:rPr>
        <w:t xml:space="preserve">] </w:t>
      </w:r>
      <w:r w:rsidRPr="00BD577E">
        <w:rPr>
          <w:lang w:val="es-ES"/>
        </w:rPr>
        <w:t xml:space="preserve">— </w:t>
      </w:r>
      <w:r w:rsidR="004024EE" w:rsidRPr="00BD577E">
        <w:rPr>
          <w:lang w:val="es-ES"/>
        </w:rPr>
        <w:t>La Administración Nacional de Seguridad del Tráfico en las Carreteras (NHTSA) del Departamento de Transporte de los Estados Unidos</w:t>
      </w:r>
      <w:r w:rsidR="00355947" w:rsidRPr="00BD577E">
        <w:rPr>
          <w:lang w:val="es-ES"/>
        </w:rPr>
        <w:t xml:space="preserve"> </w:t>
      </w:r>
      <w:commentRangeStart w:id="2"/>
      <w:r w:rsidR="004024EE" w:rsidRPr="00BD577E">
        <w:rPr>
          <w:lang w:val="es-ES"/>
        </w:rPr>
        <w:t>está trabajando</w:t>
      </w:r>
      <w:r w:rsidR="00355947" w:rsidRPr="00BD577E">
        <w:rPr>
          <w:lang w:val="es-ES"/>
        </w:rPr>
        <w:t xml:space="preserve"> </w:t>
      </w:r>
      <w:commentRangeEnd w:id="2"/>
      <w:r w:rsidR="000746DE">
        <w:rPr>
          <w:rStyle w:val="CommentReference"/>
        </w:rPr>
        <w:commentReference w:id="2"/>
      </w:r>
      <w:r w:rsidR="004024EE" w:rsidRPr="00BD577E">
        <w:rPr>
          <w:lang w:val="es-ES"/>
        </w:rPr>
        <w:t xml:space="preserve"> para mantener seguros a todos los usuarios de la carretera concientizando a todos sobre los peligros de</w:t>
      </w:r>
      <w:r w:rsidR="00BD577E">
        <w:rPr>
          <w:lang w:val="es-ES"/>
        </w:rPr>
        <w:t xml:space="preserve"> manejar a</w:t>
      </w:r>
      <w:r w:rsidR="004024EE" w:rsidRPr="00BD577E">
        <w:rPr>
          <w:lang w:val="es-ES"/>
        </w:rPr>
        <w:t xml:space="preserve"> exceso de velocidad y exhortando a los conductores a obedecer los límites de velocidad establecidos</w:t>
      </w:r>
      <w:r w:rsidR="00355947" w:rsidRPr="00BD577E">
        <w:rPr>
          <w:lang w:val="es-ES"/>
        </w:rPr>
        <w:t>.</w:t>
      </w:r>
      <w:r w:rsidR="0001533F" w:rsidRPr="00BD577E">
        <w:rPr>
          <w:lang w:val="es-ES"/>
        </w:rPr>
        <w:t xml:space="preserve"> </w:t>
      </w:r>
      <w:commentRangeStart w:id="3"/>
      <w:r w:rsidR="004024EE" w:rsidRPr="00BD577E">
        <w:rPr>
          <w:lang w:val="es-ES"/>
        </w:rPr>
        <w:t>Desde el día</w:t>
      </w:r>
      <w:r w:rsidR="004024EE" w:rsidRPr="00BD577E">
        <w:rPr>
          <w:b/>
          <w:bCs/>
          <w:lang w:val="es-ES"/>
        </w:rPr>
        <w:t xml:space="preserve"> {inserta fechas}</w:t>
      </w:r>
      <w:r w:rsidR="004024EE" w:rsidRPr="00BD577E">
        <w:rPr>
          <w:lang w:val="es-ES"/>
        </w:rPr>
        <w:t>, los organismos policiales locales</w:t>
      </w:r>
      <w:r w:rsidR="00892041" w:rsidRPr="00BD577E">
        <w:rPr>
          <w:lang w:val="es-ES"/>
        </w:rPr>
        <w:t xml:space="preserve"> </w:t>
      </w:r>
      <w:commentRangeEnd w:id="3"/>
      <w:r w:rsidR="000746DE">
        <w:rPr>
          <w:rStyle w:val="CommentReference"/>
        </w:rPr>
        <w:commentReference w:id="3"/>
      </w:r>
      <w:r w:rsidR="004024EE" w:rsidRPr="00BD577E">
        <w:rPr>
          <w:lang w:val="es-ES"/>
        </w:rPr>
        <w:t xml:space="preserve"> participarán en la campaña de alta visibilidad de cumplimiento de la ley, </w:t>
      </w:r>
      <w:r w:rsidR="004024EE" w:rsidRPr="00FD6D0D">
        <w:rPr>
          <w:i/>
          <w:iCs/>
          <w:lang w:val="es-ES"/>
        </w:rPr>
        <w:t>El Límite de Velocidad es la Ley</w:t>
      </w:r>
      <w:r w:rsidR="004024EE" w:rsidRPr="00BD577E">
        <w:rPr>
          <w:lang w:val="es-ES"/>
        </w:rPr>
        <w:t>. Si la policía detiene a un conductor por manejar sobre el límite de velocidad, él o ella será multado por violar la ley</w:t>
      </w:r>
      <w:r w:rsidR="0001533F" w:rsidRPr="00BD577E">
        <w:rPr>
          <w:lang w:val="es-ES"/>
        </w:rPr>
        <w:t>.</w:t>
      </w:r>
    </w:p>
    <w:p w14:paraId="3CCEAF82" w14:textId="64E08D3E" w:rsidR="004C47F6" w:rsidRPr="00BD577E" w:rsidRDefault="004024EE" w:rsidP="004C47F6">
      <w:pPr>
        <w:rPr>
          <w:rFonts w:eastAsia="Times New Roman"/>
          <w:lang w:val="es-ES"/>
        </w:rPr>
      </w:pPr>
      <w:commentRangeStart w:id="4"/>
      <w:r w:rsidRPr="00BD577E">
        <w:rPr>
          <w:rFonts w:eastAsia="Times New Roman"/>
          <w:lang w:val="es-ES"/>
        </w:rPr>
        <w:t xml:space="preserve">En 2022, hubo 12,151 fatalidades en choques de tráfico relacionados con el exceso de velocidad, representando el 29% de todas las fatalidades de choques de tráfico. Ese mismo año hubo una disminución de las fatalidades del 2.8%, en comparación con las 12,498 de 2021. Los jóvenes conductores y jóvenes motociclistas son especialmente susceptibles a manejar a altas velocidades y es el grupo demográfico con mayor representación en choques de vehículos relacionados con el exceso de velocidad. En 2022, el 35% de los hombres conductores de entre 15 y 20 años y el 19% de las mujeres conductoras de entre 15 y 20 años involucrados en choques fatales estaban manejando sobre el límite de velocidad. El 35% de todos los motociclistas involucrados en choques de tráfico en 2022 excedían el límite de velocidad. El 51% de los motociclistas entre 21 y 24 años estaban manejando </w:t>
      </w:r>
      <w:r w:rsidR="00BD577E">
        <w:rPr>
          <w:rFonts w:eastAsia="Times New Roman"/>
          <w:lang w:val="es-ES"/>
        </w:rPr>
        <w:t>a</w:t>
      </w:r>
      <w:r w:rsidR="00BD577E" w:rsidRPr="00BD577E">
        <w:rPr>
          <w:rFonts w:eastAsia="Times New Roman"/>
          <w:lang w:val="es-ES"/>
        </w:rPr>
        <w:t xml:space="preserve"> </w:t>
      </w:r>
      <w:r w:rsidRPr="00BD577E">
        <w:rPr>
          <w:rFonts w:eastAsia="Times New Roman"/>
          <w:lang w:val="es-ES"/>
        </w:rPr>
        <w:t>exceso de velocidad al momento del choque, el índice más alto entre todos los automovilistas involucrados en choques fatales</w:t>
      </w:r>
      <w:r w:rsidR="00B33890" w:rsidRPr="00BD577E">
        <w:rPr>
          <w:rStyle w:val="ui-provider"/>
          <w:lang w:val="es-ES"/>
        </w:rPr>
        <w:t>.</w:t>
      </w:r>
      <w:commentRangeEnd w:id="4"/>
      <w:r w:rsidR="000746DE">
        <w:rPr>
          <w:rStyle w:val="CommentReference"/>
        </w:rPr>
        <w:commentReference w:id="4"/>
      </w:r>
    </w:p>
    <w:p w14:paraId="2462C451" w14:textId="7DE70170" w:rsidR="00346390" w:rsidRPr="00BD577E" w:rsidRDefault="00346390" w:rsidP="002F4DE2">
      <w:pPr>
        <w:rPr>
          <w:b/>
          <w:lang w:val="es-ES"/>
        </w:rPr>
      </w:pPr>
      <w:commentRangeStart w:id="5"/>
      <w:r w:rsidRPr="00BD577E">
        <w:rPr>
          <w:lang w:val="es-ES"/>
        </w:rPr>
        <w:t>“</w:t>
      </w:r>
      <w:r w:rsidR="004024EE" w:rsidRPr="00BD577E">
        <w:rPr>
          <w:lang w:val="es-ES"/>
        </w:rPr>
        <w:t xml:space="preserve">Las señales de límite de velocidad no son una sugerencia; son la ley”, dijo </w:t>
      </w:r>
      <w:r w:rsidR="004024EE" w:rsidRPr="00BD577E">
        <w:rPr>
          <w:b/>
          <w:bCs/>
          <w:lang w:val="es-ES"/>
        </w:rPr>
        <w:t>[Agente Local del Orden Público]</w:t>
      </w:r>
      <w:r w:rsidR="004024EE" w:rsidRPr="00BD577E">
        <w:rPr>
          <w:lang w:val="es-ES"/>
        </w:rPr>
        <w:t xml:space="preserve">. “Se publican para la seguridad del conductor y de otras personas en esa área en particular. Desafortunadamente, vemos a personas conduciendo sobre el límite de velocidad todos los días, especialmente los hombres jóvenes. Si mueres en un choque o matas a otra persona, ese es el fin de la historia; no hay una segunda oportunidad. Manejar a exceso de velocidad es un riesgo que simplemente no vale la pena tomar”, dijo </w:t>
      </w:r>
      <w:r w:rsidR="004024EE" w:rsidRPr="00BD577E">
        <w:rPr>
          <w:b/>
          <w:bCs/>
          <w:lang w:val="es-ES"/>
        </w:rPr>
        <w:t>[Agente Local del Orden Público</w:t>
      </w:r>
      <w:r w:rsidRPr="00BD577E">
        <w:rPr>
          <w:b/>
          <w:lang w:val="es-ES"/>
        </w:rPr>
        <w:t>].</w:t>
      </w:r>
      <w:commentRangeEnd w:id="5"/>
      <w:r w:rsidR="002B1661">
        <w:rPr>
          <w:rStyle w:val="CommentReference"/>
        </w:rPr>
        <w:commentReference w:id="5"/>
      </w:r>
    </w:p>
    <w:p w14:paraId="028D92A1" w14:textId="6E9FDF85" w:rsidR="00B33890" w:rsidRPr="00BD577E" w:rsidRDefault="004024EE" w:rsidP="00273B05">
      <w:pPr>
        <w:rPr>
          <w:rFonts w:eastAsia="Times New Roman"/>
          <w:lang w:val="es-ES"/>
        </w:rPr>
      </w:pPr>
      <w:r w:rsidRPr="00BD577E">
        <w:rPr>
          <w:lang w:val="es-ES"/>
        </w:rPr>
        <w:t xml:space="preserve">Al igual que el manejo bajo la influencia de alcohol o drogas, manejar </w:t>
      </w:r>
      <w:r w:rsidR="00BD577E">
        <w:rPr>
          <w:lang w:val="es-ES"/>
        </w:rPr>
        <w:t>a</w:t>
      </w:r>
      <w:r w:rsidR="00BD577E" w:rsidRPr="00BD577E">
        <w:rPr>
          <w:lang w:val="es-ES"/>
        </w:rPr>
        <w:t xml:space="preserve"> </w:t>
      </w:r>
      <w:r w:rsidRPr="00BD577E">
        <w:rPr>
          <w:lang w:val="es-ES"/>
        </w:rPr>
        <w:t xml:space="preserve">exceso de velocidad es una decisión egoísta que puede tener consecuencias fatales para el conductor, los pasajeros del vehículo y los otros usuarios de la carretera. Conducir sobre el límite de velocidad reduce la capacidad del conductor para maniobrar con seguridad alrededor de otros </w:t>
      </w:r>
      <w:r w:rsidRPr="00BD577E">
        <w:rPr>
          <w:lang w:val="es-ES"/>
        </w:rPr>
        <w:lastRenderedPageBreak/>
        <w:t>vehículos, objetos peligrosos o curvas inesperadas. Incluso los vehículos que son más seguros por sus tecnologías modernas s</w:t>
      </w:r>
      <w:r w:rsidR="0084345F">
        <w:rPr>
          <w:lang w:val="es-ES"/>
        </w:rPr>
        <w:t>ó</w:t>
      </w:r>
      <w:r w:rsidRPr="00BD577E">
        <w:rPr>
          <w:lang w:val="es-ES"/>
        </w:rPr>
        <w:t>lo pueden reducir las probabilidades de un choque hasta cierto grado</w:t>
      </w:r>
      <w:r w:rsidR="00B33890" w:rsidRPr="00BD577E">
        <w:rPr>
          <w:rFonts w:eastAsia="Times New Roman"/>
          <w:lang w:val="es-ES"/>
        </w:rPr>
        <w:t xml:space="preserve">. </w:t>
      </w:r>
    </w:p>
    <w:p w14:paraId="1AA8C9C4" w14:textId="5CE704F8" w:rsidR="00A24F0B" w:rsidRPr="00BD577E" w:rsidRDefault="004024EE" w:rsidP="00273B05">
      <w:pPr>
        <w:rPr>
          <w:lang w:val="es-ES"/>
        </w:rPr>
      </w:pPr>
      <w:commentRangeStart w:id="6"/>
      <w:r w:rsidRPr="00BD577E">
        <w:rPr>
          <w:lang w:val="es-ES"/>
        </w:rPr>
        <w:t>Según NHTSA, las carreteras locales son más peligrosas que las autopistas para los conductores que manejan a exceso de velocidad. Es un error común pensar que el exceso de velocidad sólo es un problema relacionado con las carreteras interestatales: de hecho, en 2022, el 87% de todas las fatalidades de tráfico relacionadas con el exceso de velocidad en los Estados Unidos no ocurrieron en las carreteras interestatales</w:t>
      </w:r>
      <w:r w:rsidR="00A24F0B" w:rsidRPr="00BD577E">
        <w:rPr>
          <w:lang w:val="es-ES"/>
        </w:rPr>
        <w:t xml:space="preserve">. </w:t>
      </w:r>
      <w:commentRangeEnd w:id="6"/>
      <w:r w:rsidR="002B1661">
        <w:rPr>
          <w:rStyle w:val="CommentReference"/>
        </w:rPr>
        <w:commentReference w:id="6"/>
      </w:r>
    </w:p>
    <w:p w14:paraId="2BBBF007" w14:textId="7855D37C" w:rsidR="004C47F6" w:rsidRPr="00BD577E" w:rsidRDefault="004024EE" w:rsidP="004C47F6">
      <w:pPr>
        <w:rPr>
          <w:bCs/>
          <w:lang w:val="es-ES"/>
        </w:rPr>
      </w:pPr>
      <w:r w:rsidRPr="00BD577E">
        <w:rPr>
          <w:lang w:val="es-ES"/>
        </w:rPr>
        <w:t xml:space="preserve">Los conductores en </w:t>
      </w:r>
      <w:r w:rsidRPr="00BD577E">
        <w:rPr>
          <w:b/>
          <w:bCs/>
          <w:lang w:val="es-ES"/>
        </w:rPr>
        <w:t>[insertar carreteras apropiadas donde tu comunidad o ciudad tiene problemas, por ejemplo, vecindario, zona escolar o carreteras secundarias]</w:t>
      </w:r>
      <w:r w:rsidRPr="00BD577E">
        <w:rPr>
          <w:lang w:val="es-ES"/>
        </w:rPr>
        <w:t xml:space="preserve"> deben estar especialmente conscientes de esta campaña y de su velocidad al momento de manejar. “La mayoría de los choques relacionados con el exceso de velocidad ocurren en carreteras locales”, dijo </w:t>
      </w:r>
      <w:r w:rsidRPr="00BD577E">
        <w:rPr>
          <w:b/>
          <w:bCs/>
          <w:lang w:val="es-ES"/>
        </w:rPr>
        <w:t>[Agente del Orden Público]</w:t>
      </w:r>
      <w:r w:rsidRPr="00BD577E">
        <w:rPr>
          <w:lang w:val="es-ES"/>
        </w:rPr>
        <w:t xml:space="preserve">. “Concentraremos nuestros esfuerzos en estas áreas”, dijo </w:t>
      </w:r>
      <w:r w:rsidRPr="00BD577E">
        <w:rPr>
          <w:b/>
          <w:bCs/>
          <w:lang w:val="es-ES"/>
        </w:rPr>
        <w:t>[él/ella]</w:t>
      </w:r>
      <w:r w:rsidRPr="00BD577E">
        <w:rPr>
          <w:lang w:val="es-ES"/>
        </w:rPr>
        <w:t>.</w:t>
      </w:r>
      <w:r w:rsidR="004C47F6" w:rsidRPr="00BD577E">
        <w:rPr>
          <w:bCs/>
          <w:lang w:val="es-ES"/>
        </w:rPr>
        <w:t xml:space="preserve"> </w:t>
      </w:r>
    </w:p>
    <w:p w14:paraId="365B3D01" w14:textId="5B800F78" w:rsidR="00346390" w:rsidRPr="00BD577E" w:rsidRDefault="004024EE" w:rsidP="00346390">
      <w:pPr>
        <w:rPr>
          <w:lang w:val="es-ES"/>
        </w:rPr>
      </w:pPr>
      <w:r w:rsidRPr="00BD577E">
        <w:rPr>
          <w:lang w:val="es-ES"/>
        </w:rPr>
        <w:t xml:space="preserve">“Pedimos a nuestra comunidad que reduzca la velocidad al manejar”, dijo </w:t>
      </w:r>
      <w:r w:rsidRPr="00BD577E">
        <w:rPr>
          <w:b/>
          <w:bCs/>
          <w:lang w:val="es-ES"/>
        </w:rPr>
        <w:t>[Agente del Orden Público]</w:t>
      </w:r>
      <w:r w:rsidRPr="00BD577E">
        <w:rPr>
          <w:lang w:val="es-ES"/>
        </w:rPr>
        <w:t>. “Nuestro objetivo es salvar vidas, y estamos poniendo a todos los conductores en alerta: el límite de velocidad indicado es la ley. No hay excusas”.</w:t>
      </w:r>
      <w:r w:rsidRPr="00BD577E">
        <w:rPr>
          <w:i/>
          <w:lang w:val="es-ES"/>
        </w:rPr>
        <w:t xml:space="preserve"> </w:t>
      </w:r>
    </w:p>
    <w:p w14:paraId="6B712E36" w14:textId="7383A3B0" w:rsidR="009A7F99" w:rsidRPr="00BD577E" w:rsidRDefault="004024EE" w:rsidP="009A7F99">
      <w:pPr>
        <w:spacing w:after="0" w:line="240" w:lineRule="auto"/>
        <w:rPr>
          <w:lang w:val="es-ES"/>
        </w:rPr>
      </w:pPr>
      <w:r w:rsidRPr="00BD577E">
        <w:rPr>
          <w:lang w:val="es-ES"/>
        </w:rPr>
        <w:t xml:space="preserve">Para más información, visita </w:t>
      </w:r>
      <w:hyperlink r:id="rId11" w:history="1">
        <w:r w:rsidRPr="00BD577E">
          <w:rPr>
            <w:rStyle w:val="Hyperlink"/>
            <w:lang w:val="es-ES"/>
          </w:rPr>
          <w:t>www.nhtsa.gov/es/conducir-de-forma-riesgosa/exceso-de-velocidad</w:t>
        </w:r>
      </w:hyperlink>
      <w:r w:rsidRPr="00BD577E">
        <w:rPr>
          <w:lang w:val="es-ES"/>
        </w:rPr>
        <w:t>.</w:t>
      </w:r>
      <w:r w:rsidR="009A7F99" w:rsidRPr="00BD577E">
        <w:rPr>
          <w:rFonts w:eastAsia="Times New Roman"/>
          <w:lang w:val="es-ES"/>
        </w:rPr>
        <w:t xml:space="preserve"> </w:t>
      </w:r>
    </w:p>
    <w:p w14:paraId="7006CDAB" w14:textId="77777777" w:rsidR="009A7F99" w:rsidRPr="00BD577E" w:rsidRDefault="009A7F99" w:rsidP="009A7F99">
      <w:pPr>
        <w:jc w:val="center"/>
        <w:rPr>
          <w:lang w:val="es-ES"/>
        </w:rPr>
      </w:pPr>
    </w:p>
    <w:p w14:paraId="500D034B" w14:textId="77777777" w:rsidR="009A7F99" w:rsidRPr="00202116" w:rsidRDefault="009A7F99" w:rsidP="009A7F99">
      <w:pPr>
        <w:jc w:val="center"/>
      </w:pPr>
      <w:r>
        <w:t>###</w:t>
      </w:r>
    </w:p>
    <w:p w14:paraId="6AE97102" w14:textId="77777777" w:rsidR="004944B0" w:rsidRPr="00901CE9" w:rsidRDefault="004944B0" w:rsidP="00346390"/>
    <w:sectPr w:rsidR="004944B0" w:rsidRPr="00901CE9" w:rsidSect="00FC3F67">
      <w:headerReference w:type="default" r:id="rId12"/>
      <w:footerReference w:type="default" r:id="rId13"/>
      <w:pgSz w:w="12240" w:h="15840"/>
      <w:pgMar w:top="1440" w:right="1440" w:bottom="1440" w:left="1440" w:header="576"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4-01-31T14:11:00Z" w:initials="A">
    <w:p w14:paraId="00F53020" w14:textId="77777777" w:rsidR="002B1661" w:rsidRDefault="002B1661" w:rsidP="000C0E43">
      <w:pPr>
        <w:pStyle w:val="CommentText"/>
      </w:pPr>
      <w:r>
        <w:rPr>
          <w:rStyle w:val="CommentReference"/>
        </w:rPr>
        <w:annotationRef/>
      </w:r>
      <w:r>
        <w:t>This is a sample news release.</w:t>
      </w:r>
      <w:r>
        <w:br/>
      </w:r>
      <w:r>
        <w:br/>
        <w:t>Insert: Date</w:t>
      </w:r>
      <w:r>
        <w:br/>
        <w:t>Insert: Contact info</w:t>
      </w:r>
    </w:p>
  </w:comment>
  <w:comment w:id="1" w:author="Author" w:date="2024-04-19T12:59:00Z" w:initials="A">
    <w:p w14:paraId="0D0B43CC" w14:textId="77777777" w:rsidR="00BD577E" w:rsidRDefault="000746DE" w:rsidP="00914FD3">
      <w:pPr>
        <w:pStyle w:val="CommentText"/>
      </w:pPr>
      <w:r>
        <w:rPr>
          <w:rStyle w:val="CommentReference"/>
        </w:rPr>
        <w:annotationRef/>
      </w:r>
      <w:r w:rsidR="00BD577E">
        <w:t>Option: You can include your state/location organization name too:</w:t>
      </w:r>
      <w:r w:rsidR="00BD577E">
        <w:br/>
        <w:t xml:space="preserve">NHTSA and {State/Local Organization} les recuerdan ... </w:t>
      </w:r>
    </w:p>
  </w:comment>
  <w:comment w:id="2" w:author="Author" w:date="2024-04-19T13:00:00Z" w:initials="A">
    <w:p w14:paraId="75F93616" w14:textId="77777777" w:rsidR="00BD577E" w:rsidRDefault="000746DE" w:rsidP="00C95F73">
      <w:pPr>
        <w:pStyle w:val="CommentText"/>
      </w:pPr>
      <w:r>
        <w:rPr>
          <w:rStyle w:val="CommentReference"/>
        </w:rPr>
        <w:annotationRef/>
      </w:r>
      <w:r w:rsidR="00BD577E">
        <w:t>Option: You can include your state/location organization name too:</w:t>
      </w:r>
      <w:r w:rsidR="00BD577E">
        <w:br/>
        <w:t>...(NHTSA) y {State/Local Organization} est</w:t>
      </w:r>
      <w:r w:rsidR="00BD577E">
        <w:rPr>
          <w:lang w:val="es-ES"/>
        </w:rPr>
        <w:t>á</w:t>
      </w:r>
      <w:r w:rsidR="00BD577E">
        <w:t xml:space="preserve">n... </w:t>
      </w:r>
    </w:p>
  </w:comment>
  <w:comment w:id="3" w:author="Author" w:date="2024-04-19T13:00:00Z" w:initials="A">
    <w:p w14:paraId="2CB11D54" w14:textId="041A65FF" w:rsidR="000746DE" w:rsidRDefault="000746DE" w:rsidP="00286FEF">
      <w:pPr>
        <w:pStyle w:val="CommentText"/>
      </w:pPr>
      <w:r>
        <w:rPr>
          <w:rStyle w:val="CommentReference"/>
        </w:rPr>
        <w:annotationRef/>
      </w:r>
      <w:r>
        <w:t>Insert: Dates of local enforcement efforts.</w:t>
      </w:r>
    </w:p>
  </w:comment>
  <w:comment w:id="4" w:author="Author" w:date="2024-04-19T13:00:00Z" w:initials="A">
    <w:p w14:paraId="531B68C4" w14:textId="77777777" w:rsidR="000746DE" w:rsidRDefault="000746DE" w:rsidP="00CF0D98">
      <w:pPr>
        <w:pStyle w:val="CommentText"/>
      </w:pPr>
      <w:r>
        <w:rPr>
          <w:rStyle w:val="CommentReference"/>
        </w:rPr>
        <w:annotationRef/>
      </w:r>
      <w:r>
        <w:rPr>
          <w:color w:val="000000"/>
        </w:rPr>
        <w:t>Localize: We encourage you to insert your local/state statistics related to this topic. If using these national statics, please check for any updated stats at</w:t>
      </w:r>
      <w:r>
        <w:rPr>
          <w:color w:val="0000FF"/>
        </w:rPr>
        <w:t xml:space="preserve"> </w:t>
      </w:r>
      <w:hyperlink r:id="rId1" w:anchor="5386" w:history="1">
        <w:r w:rsidRPr="00CF0D98">
          <w:rPr>
            <w:rStyle w:val="Hyperlink"/>
          </w:rPr>
          <w:t>https://www.trafficsafetymarketing.gov/safety-topics/speeding#5386</w:t>
        </w:r>
      </w:hyperlink>
    </w:p>
  </w:comment>
  <w:comment w:id="5" w:author="Author" w:date="2024-01-31T14:26:00Z" w:initials="A">
    <w:p w14:paraId="5F17C8A3" w14:textId="126C9864" w:rsidR="002B1661" w:rsidRDefault="002B1661" w:rsidP="00471185">
      <w:pPr>
        <w:pStyle w:val="CommentText"/>
      </w:pPr>
      <w:r>
        <w:rPr>
          <w:rStyle w:val="CommentReference"/>
        </w:rPr>
        <w:annotationRef/>
      </w:r>
      <w:r>
        <w:rPr>
          <w:color w:val="000000"/>
          <w:highlight w:val="white"/>
        </w:rPr>
        <w:t>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w:t>
      </w:r>
      <w:r>
        <w:t xml:space="preserve"> </w:t>
      </w:r>
    </w:p>
  </w:comment>
  <w:comment w:id="6" w:author="Author" w:date="2024-01-31T14:27:00Z" w:initials="A">
    <w:p w14:paraId="13C656D2" w14:textId="2F53566F" w:rsidR="002B1661" w:rsidRDefault="002B1661" w:rsidP="00D33257">
      <w:pPr>
        <w:pStyle w:val="CommentText"/>
      </w:pPr>
      <w:r>
        <w:rPr>
          <w:rStyle w:val="CommentReference"/>
        </w:rPr>
        <w:annotationRef/>
      </w:r>
      <w:r>
        <w:rPr>
          <w:color w:val="000000"/>
        </w:rPr>
        <w:t>Localize: We encourage you to insert your local/state statistics related to this topic. If using these national statics, please check for any updated stats at</w:t>
      </w:r>
      <w:r>
        <w:rPr>
          <w:color w:val="0000FF"/>
        </w:rPr>
        <w:t xml:space="preserve"> </w:t>
      </w:r>
      <w:hyperlink r:id="rId2" w:anchor="5386" w:history="1">
        <w:r w:rsidRPr="00D33257">
          <w:rPr>
            <w:rStyle w:val="Hyperlink"/>
          </w:rPr>
          <w:t>https://www.trafficsafetymarketing.gov/safety-topics/speeding#5386</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F53020" w15:done="0"/>
  <w15:commentEx w15:paraId="0D0B43CC" w15:done="0"/>
  <w15:commentEx w15:paraId="75F93616" w15:done="0"/>
  <w15:commentEx w15:paraId="2CB11D54" w15:done="0"/>
  <w15:commentEx w15:paraId="531B68C4" w15:done="0"/>
  <w15:commentEx w15:paraId="5F17C8A3" w15:done="0"/>
  <w15:commentEx w15:paraId="13C656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4D378" w16cex:dateUtc="2024-01-31T19:11:00Z"/>
  <w16cex:commentExtensible w16cex:durableId="29CCE947" w16cex:dateUtc="2024-04-19T16:59:00Z"/>
  <w16cex:commentExtensible w16cex:durableId="29CCE95A" w16cex:dateUtc="2024-04-19T17:00:00Z"/>
  <w16cex:commentExtensible w16cex:durableId="29CCE96B" w16cex:dateUtc="2024-04-19T17:00:00Z"/>
  <w16cex:commentExtensible w16cex:durableId="29CCE97C" w16cex:dateUtc="2024-04-19T17:00:00Z"/>
  <w16cex:commentExtensible w16cex:durableId="2964D717" w16cex:dateUtc="2024-01-31T19:26:00Z"/>
  <w16cex:commentExtensible w16cex:durableId="2964D736" w16cex:dateUtc="2024-01-31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F53020" w16cid:durableId="2964D378"/>
  <w16cid:commentId w16cid:paraId="0D0B43CC" w16cid:durableId="29CCE947"/>
  <w16cid:commentId w16cid:paraId="75F93616" w16cid:durableId="29CCE95A"/>
  <w16cid:commentId w16cid:paraId="2CB11D54" w16cid:durableId="29CCE96B"/>
  <w16cid:commentId w16cid:paraId="531B68C4" w16cid:durableId="29CCE97C"/>
  <w16cid:commentId w16cid:paraId="5F17C8A3" w16cid:durableId="2964D717"/>
  <w16cid:commentId w16cid:paraId="13C656D2" w16cid:durableId="2964D7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593C" w14:textId="77777777" w:rsidR="002A033D" w:rsidRDefault="002A033D" w:rsidP="00901CE9">
      <w:pPr>
        <w:spacing w:after="0" w:line="240" w:lineRule="auto"/>
      </w:pPr>
      <w:r>
        <w:separator/>
      </w:r>
    </w:p>
  </w:endnote>
  <w:endnote w:type="continuationSeparator" w:id="0">
    <w:p w14:paraId="1DB450AC" w14:textId="77777777" w:rsidR="002A033D" w:rsidRDefault="002A033D"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194D" w14:textId="17BC231E" w:rsidR="00BF7FF9" w:rsidRPr="00901CE9" w:rsidRDefault="00CA1A42" w:rsidP="00BF7FF9">
    <w:pPr>
      <w:pStyle w:val="5ControlCode"/>
      <w:spacing w:after="0"/>
    </w:pPr>
    <w:r>
      <w:rPr>
        <w:noProof/>
      </w:rPr>
      <mc:AlternateContent>
        <mc:Choice Requires="wps">
          <w:drawing>
            <wp:anchor distT="0" distB="0" distL="114300" distR="114300" simplePos="0" relativeHeight="251657728" behindDoc="0" locked="0" layoutInCell="1" allowOverlap="1" wp14:anchorId="5DD45770" wp14:editId="362B5C79">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94AFC" w14:textId="77777777" w:rsidR="007F0F99" w:rsidRDefault="007F0F99" w:rsidP="00FF53E2">
                          <w:pPr>
                            <w:pStyle w:val="5ControlCode"/>
                          </w:pPr>
                          <w:r>
                            <w:t>Job#-date</w:t>
                          </w:r>
                          <w:r w:rsidR="00FF4E5A">
                            <w:t>-</w:t>
                          </w:r>
                          <w: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45770"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" filled="f" stroked="f">
              <v:textbox inset="0,0,0,0">
                <w:txbxContent>
                  <w:p w14:paraId="09794AFC" w14:textId="77777777" w:rsidR="007F0F99" w:rsidRDefault="007F0F99" w:rsidP="00FF53E2">
                    <w:pPr>
                      <w:pStyle w:val="5ControlCode"/>
                    </w:pPr>
                    <w:r>
                      <w:t>Job#-date</w:t>
                    </w:r>
                    <w:r w:rsidR="00FF4E5A">
                      <w:t>-</w:t>
                    </w:r>
                    <w:r>
                      <w:t>version</w:t>
                    </w:r>
                  </w:p>
                </w:txbxContent>
              </v:textbox>
            </v:shape>
          </w:pict>
        </mc:Fallback>
      </mc:AlternateContent>
    </w:r>
    <w:r w:rsidR="00BF7FF9">
      <w:rPr>
        <w:noProof/>
      </w:rPr>
      <mc:AlternateContent>
        <mc:Choice Requires="wps">
          <w:drawing>
            <wp:anchor distT="0" distB="0" distL="114300" distR="114300" simplePos="0" relativeHeight="251659776" behindDoc="0" locked="0" layoutInCell="1" allowOverlap="1" wp14:anchorId="2445E5FE" wp14:editId="28950768">
              <wp:simplePos x="0" y="0"/>
              <wp:positionH relativeFrom="column">
                <wp:posOffset>5405120</wp:posOffset>
              </wp:positionH>
              <wp:positionV relativeFrom="paragraph">
                <wp:posOffset>707390</wp:posOffset>
              </wp:positionV>
              <wp:extent cx="1107440" cy="142240"/>
              <wp:effectExtent l="4445"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24D1E" w14:textId="77777777" w:rsidR="00BF7FF9" w:rsidRDefault="00BF7FF9" w:rsidP="00BF7FF9">
                          <w:pPr>
                            <w:pStyle w:val="5ControlCode"/>
                          </w:pPr>
                          <w:r>
                            <w:t>Job#-date-version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5E5FE" id="_x0000_s1027" type="#_x0000_t202" style="position:absolute;left:0;text-align:left;margin-left:425.6pt;margin-top:55.7pt;width:87.2pt;height:1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" filled="f" stroked="f">
              <v:textbox inset="0,0,0,0">
                <w:txbxContent>
                  <w:p w14:paraId="6D824D1E" w14:textId="77777777" w:rsidR="00BF7FF9" w:rsidRDefault="00BF7FF9" w:rsidP="00BF7FF9">
                    <w:pPr>
                      <w:pStyle w:val="5ControlCode"/>
                    </w:pPr>
                    <w:r>
                      <w:t>Job#-date-version</w:t>
                    </w:r>
                  </w:p>
                </w:txbxContent>
              </v:textbox>
            </v:shape>
          </w:pict>
        </mc:Fallback>
      </mc:AlternateContent>
    </w:r>
    <w:r w:rsidR="00BF7FF9" w:rsidRPr="003A4264">
      <w:t xml:space="preserve"> </w:t>
    </w:r>
    <w:r w:rsidR="00922524">
      <w:t>1</w:t>
    </w:r>
    <w:r w:rsidR="00AF4C17">
      <w:t>6127</w:t>
    </w:r>
    <w:r w:rsidR="009844AC">
      <w:t>m</w:t>
    </w:r>
    <w:r w:rsidR="00BF7FF9">
      <w:t>-</w:t>
    </w:r>
    <w:r w:rsidR="00C65F83">
      <w:t>050324</w:t>
    </w:r>
    <w:r w:rsidR="00BF7FF9">
      <w:t>-v</w:t>
    </w:r>
    <w:r w:rsidR="00C65F83">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3390" w14:textId="77777777" w:rsidR="002A033D" w:rsidRDefault="002A033D" w:rsidP="00901CE9">
      <w:pPr>
        <w:spacing w:after="0" w:line="240" w:lineRule="auto"/>
      </w:pPr>
      <w:r>
        <w:separator/>
      </w:r>
    </w:p>
  </w:footnote>
  <w:footnote w:type="continuationSeparator" w:id="0">
    <w:p w14:paraId="33C7B58F" w14:textId="77777777" w:rsidR="002A033D" w:rsidRDefault="002A033D"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F246" w14:textId="4F9FC3A2" w:rsidR="00C52F03" w:rsidRDefault="00C65F83" w:rsidP="007C2723">
    <w:pPr>
      <w:pStyle w:val="Header"/>
      <w:tabs>
        <w:tab w:val="clear" w:pos="4680"/>
      </w:tabs>
      <w:jc w:val="center"/>
      <w:rPr>
        <w:b/>
        <w:noProof/>
        <w:position w:val="6"/>
        <w:sz w:val="36"/>
        <w:szCs w:val="36"/>
      </w:rPr>
    </w:pPr>
    <w:r>
      <w:rPr>
        <w:b/>
        <w:noProof/>
        <w:position w:val="6"/>
        <w:sz w:val="36"/>
        <w:szCs w:val="36"/>
      </w:rPr>
      <w:drawing>
        <wp:inline distT="0" distB="0" distL="0" distR="0" wp14:anchorId="3F20F3CB" wp14:editId="6E3599B2">
          <wp:extent cx="2796367" cy="1276350"/>
          <wp:effectExtent l="0" t="0" r="0" b="0"/>
          <wp:docPr id="4" name="Picture 4" descr="El Limite de Velocidad es la 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l Limite de Velocidad es la Ley"/>
                  <pic:cNvPicPr/>
                </pic:nvPicPr>
                <pic:blipFill rotWithShape="1">
                  <a:blip r:embed="rId1">
                    <a:extLst>
                      <a:ext uri="{28A0092B-C50C-407E-A947-70E740481C1C}">
                        <a14:useLocalDpi xmlns:a14="http://schemas.microsoft.com/office/drawing/2010/main" val="0"/>
                      </a:ext>
                    </a:extLst>
                  </a:blip>
                  <a:srcRect l="28526" t="35612" r="32853" b="33049"/>
                  <a:stretch/>
                </pic:blipFill>
                <pic:spPr bwMode="auto">
                  <a:xfrm>
                    <a:off x="0" y="0"/>
                    <a:ext cx="2797635" cy="127692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029305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1533F"/>
    <w:rsid w:val="000300F0"/>
    <w:rsid w:val="00054CA4"/>
    <w:rsid w:val="000663F2"/>
    <w:rsid w:val="000746DE"/>
    <w:rsid w:val="00091C77"/>
    <w:rsid w:val="000958D1"/>
    <w:rsid w:val="000A6785"/>
    <w:rsid w:val="000A75FB"/>
    <w:rsid w:val="000C196B"/>
    <w:rsid w:val="001041D1"/>
    <w:rsid w:val="001049C5"/>
    <w:rsid w:val="00161F42"/>
    <w:rsid w:val="00175B2B"/>
    <w:rsid w:val="0018118B"/>
    <w:rsid w:val="001B0C11"/>
    <w:rsid w:val="001C45A0"/>
    <w:rsid w:val="001D47B9"/>
    <w:rsid w:val="001D68A9"/>
    <w:rsid w:val="001E692F"/>
    <w:rsid w:val="001F2BC6"/>
    <w:rsid w:val="00202568"/>
    <w:rsid w:val="00205F4F"/>
    <w:rsid w:val="0021189E"/>
    <w:rsid w:val="0021528E"/>
    <w:rsid w:val="00273435"/>
    <w:rsid w:val="00273B05"/>
    <w:rsid w:val="00295062"/>
    <w:rsid w:val="002A033D"/>
    <w:rsid w:val="002A6AAF"/>
    <w:rsid w:val="002B1661"/>
    <w:rsid w:val="002B4917"/>
    <w:rsid w:val="002B66C6"/>
    <w:rsid w:val="002C5FF8"/>
    <w:rsid w:val="002F4DE2"/>
    <w:rsid w:val="0030740B"/>
    <w:rsid w:val="00310292"/>
    <w:rsid w:val="00343E03"/>
    <w:rsid w:val="00346390"/>
    <w:rsid w:val="00352A56"/>
    <w:rsid w:val="00355947"/>
    <w:rsid w:val="00364F2B"/>
    <w:rsid w:val="00393BA2"/>
    <w:rsid w:val="003D2D80"/>
    <w:rsid w:val="003E64DB"/>
    <w:rsid w:val="004024EE"/>
    <w:rsid w:val="00420DAF"/>
    <w:rsid w:val="0044490E"/>
    <w:rsid w:val="004944B0"/>
    <w:rsid w:val="004C47F6"/>
    <w:rsid w:val="004D21EE"/>
    <w:rsid w:val="004D77A2"/>
    <w:rsid w:val="004D7AFB"/>
    <w:rsid w:val="004F7615"/>
    <w:rsid w:val="00512BFB"/>
    <w:rsid w:val="00515528"/>
    <w:rsid w:val="005266A7"/>
    <w:rsid w:val="005430D9"/>
    <w:rsid w:val="00546B53"/>
    <w:rsid w:val="00550936"/>
    <w:rsid w:val="005613F6"/>
    <w:rsid w:val="00565486"/>
    <w:rsid w:val="005D6EA2"/>
    <w:rsid w:val="005D72E7"/>
    <w:rsid w:val="005D7AEF"/>
    <w:rsid w:val="005E42DD"/>
    <w:rsid w:val="00603243"/>
    <w:rsid w:val="00604280"/>
    <w:rsid w:val="0061381A"/>
    <w:rsid w:val="00625A39"/>
    <w:rsid w:val="00635AFE"/>
    <w:rsid w:val="00636AEB"/>
    <w:rsid w:val="0066060C"/>
    <w:rsid w:val="0067003C"/>
    <w:rsid w:val="00671378"/>
    <w:rsid w:val="00672251"/>
    <w:rsid w:val="00673C85"/>
    <w:rsid w:val="006754CC"/>
    <w:rsid w:val="00697610"/>
    <w:rsid w:val="006C5A75"/>
    <w:rsid w:val="006C675F"/>
    <w:rsid w:val="00710C2F"/>
    <w:rsid w:val="00724536"/>
    <w:rsid w:val="007605C2"/>
    <w:rsid w:val="00765109"/>
    <w:rsid w:val="0077096D"/>
    <w:rsid w:val="00793C9C"/>
    <w:rsid w:val="007A043A"/>
    <w:rsid w:val="007C2723"/>
    <w:rsid w:val="007C5874"/>
    <w:rsid w:val="007D5238"/>
    <w:rsid w:val="007F0F99"/>
    <w:rsid w:val="00824066"/>
    <w:rsid w:val="0084345F"/>
    <w:rsid w:val="008459C9"/>
    <w:rsid w:val="00892041"/>
    <w:rsid w:val="008B625F"/>
    <w:rsid w:val="008B6819"/>
    <w:rsid w:val="008B6C4C"/>
    <w:rsid w:val="008C149B"/>
    <w:rsid w:val="008E5ED6"/>
    <w:rsid w:val="00900C89"/>
    <w:rsid w:val="00901CE9"/>
    <w:rsid w:val="00905462"/>
    <w:rsid w:val="00922524"/>
    <w:rsid w:val="00930D7C"/>
    <w:rsid w:val="0098283C"/>
    <w:rsid w:val="009844AC"/>
    <w:rsid w:val="00994D46"/>
    <w:rsid w:val="009A0CC0"/>
    <w:rsid w:val="009A3E8C"/>
    <w:rsid w:val="009A5F02"/>
    <w:rsid w:val="009A7F99"/>
    <w:rsid w:val="009B6C67"/>
    <w:rsid w:val="009C0118"/>
    <w:rsid w:val="009E3F3A"/>
    <w:rsid w:val="009F3460"/>
    <w:rsid w:val="00A209DF"/>
    <w:rsid w:val="00A225E0"/>
    <w:rsid w:val="00A24F0B"/>
    <w:rsid w:val="00A27185"/>
    <w:rsid w:val="00A345FE"/>
    <w:rsid w:val="00A519A9"/>
    <w:rsid w:val="00A71D8C"/>
    <w:rsid w:val="00A77193"/>
    <w:rsid w:val="00A80AFB"/>
    <w:rsid w:val="00A90A9E"/>
    <w:rsid w:val="00AA106A"/>
    <w:rsid w:val="00AD3AFD"/>
    <w:rsid w:val="00AF4C17"/>
    <w:rsid w:val="00B0210D"/>
    <w:rsid w:val="00B10F1F"/>
    <w:rsid w:val="00B149AE"/>
    <w:rsid w:val="00B27EE1"/>
    <w:rsid w:val="00B32C3E"/>
    <w:rsid w:val="00B331E3"/>
    <w:rsid w:val="00B33890"/>
    <w:rsid w:val="00B365DE"/>
    <w:rsid w:val="00B63986"/>
    <w:rsid w:val="00B64582"/>
    <w:rsid w:val="00B90298"/>
    <w:rsid w:val="00B9273B"/>
    <w:rsid w:val="00BB1112"/>
    <w:rsid w:val="00BC30E1"/>
    <w:rsid w:val="00BD577E"/>
    <w:rsid w:val="00BF0673"/>
    <w:rsid w:val="00BF7FF9"/>
    <w:rsid w:val="00C25E77"/>
    <w:rsid w:val="00C4177F"/>
    <w:rsid w:val="00C52F03"/>
    <w:rsid w:val="00C55758"/>
    <w:rsid w:val="00C64E8A"/>
    <w:rsid w:val="00C65F83"/>
    <w:rsid w:val="00C919BE"/>
    <w:rsid w:val="00CA1A42"/>
    <w:rsid w:val="00CB3A5E"/>
    <w:rsid w:val="00CC5909"/>
    <w:rsid w:val="00CD085F"/>
    <w:rsid w:val="00CE7F96"/>
    <w:rsid w:val="00CF21BB"/>
    <w:rsid w:val="00D11077"/>
    <w:rsid w:val="00D11A01"/>
    <w:rsid w:val="00D254C4"/>
    <w:rsid w:val="00D3792F"/>
    <w:rsid w:val="00D44068"/>
    <w:rsid w:val="00D50227"/>
    <w:rsid w:val="00D55119"/>
    <w:rsid w:val="00D57F58"/>
    <w:rsid w:val="00D66923"/>
    <w:rsid w:val="00D92FE1"/>
    <w:rsid w:val="00D96356"/>
    <w:rsid w:val="00DB3C36"/>
    <w:rsid w:val="00DC6D3F"/>
    <w:rsid w:val="00DD39BD"/>
    <w:rsid w:val="00DD4A9B"/>
    <w:rsid w:val="00DE2078"/>
    <w:rsid w:val="00DE4EF2"/>
    <w:rsid w:val="00E14CE6"/>
    <w:rsid w:val="00E31AC0"/>
    <w:rsid w:val="00E40F5B"/>
    <w:rsid w:val="00E53BEF"/>
    <w:rsid w:val="00E61E96"/>
    <w:rsid w:val="00E6565B"/>
    <w:rsid w:val="00F0109E"/>
    <w:rsid w:val="00F01171"/>
    <w:rsid w:val="00F21C7C"/>
    <w:rsid w:val="00F24A13"/>
    <w:rsid w:val="00F41EC0"/>
    <w:rsid w:val="00F51ED1"/>
    <w:rsid w:val="00F60981"/>
    <w:rsid w:val="00F652EF"/>
    <w:rsid w:val="00FB2798"/>
    <w:rsid w:val="00FC3F67"/>
    <w:rsid w:val="00FD2DAB"/>
    <w:rsid w:val="00FD6D0D"/>
    <w:rsid w:val="00FF2C1A"/>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DBB9"/>
  <w15:docId w15:val="{798AE072-3621-4A46-9811-D603D57F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D96356"/>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D96356"/>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D96356"/>
    <w:pPr>
      <w:spacing w:after="240"/>
      <w:outlineLvl w:val="1"/>
    </w:pPr>
    <w:rPr>
      <w:bCs w:val="0"/>
      <w:caps/>
    </w:rPr>
  </w:style>
  <w:style w:type="paragraph" w:styleId="Heading3">
    <w:name w:val="heading 3"/>
    <w:aliases w:val="3. Subhead"/>
    <w:next w:val="Normal"/>
    <w:link w:val="Heading3Char"/>
    <w:uiPriority w:val="9"/>
    <w:unhideWhenUsed/>
    <w:qFormat/>
    <w:rsid w:val="00D96356"/>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356"/>
    <w:rPr>
      <w:rFonts w:ascii="Trebuchet MS" w:hAnsi="Trebuchet MS"/>
      <w:sz w:val="22"/>
      <w:szCs w:val="22"/>
    </w:rPr>
  </w:style>
  <w:style w:type="paragraph" w:styleId="Footer">
    <w:name w:val="footer"/>
    <w:basedOn w:val="Normal"/>
    <w:link w:val="FooterChar"/>
    <w:uiPriority w:val="99"/>
    <w:unhideWhenUsed/>
    <w:rsid w:val="00D96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356"/>
    <w:rPr>
      <w:rFonts w:ascii="Trebuchet MS" w:hAnsi="Trebuchet MS"/>
      <w:sz w:val="22"/>
      <w:szCs w:val="22"/>
    </w:rPr>
  </w:style>
  <w:style w:type="paragraph" w:styleId="BalloonText">
    <w:name w:val="Balloon Text"/>
    <w:basedOn w:val="Normal"/>
    <w:link w:val="BalloonTextChar"/>
    <w:uiPriority w:val="99"/>
    <w:semiHidden/>
    <w:unhideWhenUsed/>
    <w:rsid w:val="00D963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6356"/>
    <w:rPr>
      <w:rFonts w:ascii="Tahoma" w:hAnsi="Tahoma" w:cs="Tahoma"/>
      <w:sz w:val="16"/>
      <w:szCs w:val="16"/>
    </w:rPr>
  </w:style>
  <w:style w:type="character" w:customStyle="1" w:styleId="Heading1Char">
    <w:name w:val="Heading 1 Char"/>
    <w:aliases w:val="1. Campaign Year &amp; Name Char"/>
    <w:link w:val="Heading1"/>
    <w:uiPriority w:val="9"/>
    <w:rsid w:val="00D96356"/>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D96356"/>
    <w:rPr>
      <w:rFonts w:ascii="Rockwell" w:eastAsia="Times New Roman" w:hAnsi="Rockwell"/>
      <w:b/>
      <w:caps/>
      <w:noProof/>
      <w:color w:val="000000"/>
      <w:sz w:val="28"/>
      <w:szCs w:val="28"/>
    </w:rPr>
  </w:style>
  <w:style w:type="character" w:styleId="Hyperlink">
    <w:name w:val="Hyperlink"/>
    <w:unhideWhenUsed/>
    <w:rsid w:val="00D96356"/>
    <w:rPr>
      <w:color w:val="0000FF"/>
      <w:u w:val="single"/>
    </w:rPr>
  </w:style>
  <w:style w:type="paragraph" w:customStyle="1" w:styleId="MediumGrid21">
    <w:name w:val="Medium Grid 21"/>
    <w:uiPriority w:val="1"/>
    <w:rsid w:val="00D96356"/>
    <w:rPr>
      <w:sz w:val="22"/>
      <w:szCs w:val="22"/>
    </w:rPr>
  </w:style>
  <w:style w:type="paragraph" w:customStyle="1" w:styleId="Normal1">
    <w:name w:val="Normal1"/>
    <w:basedOn w:val="Normal"/>
    <w:rsid w:val="00D96356"/>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6356"/>
  </w:style>
  <w:style w:type="paragraph" w:customStyle="1" w:styleId="bodycopy">
    <w:name w:val="bodycopy"/>
    <w:basedOn w:val="Normal"/>
    <w:rsid w:val="00D96356"/>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D96356"/>
  </w:style>
  <w:style w:type="table" w:styleId="TableGrid">
    <w:name w:val="Table Grid"/>
    <w:basedOn w:val="TableNormal"/>
    <w:uiPriority w:val="59"/>
    <w:rsid w:val="00D96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D96356"/>
    <w:rPr>
      <w:rFonts w:ascii="Trebuchet MS" w:eastAsia="Times New Roman" w:hAnsi="Trebuchet MS"/>
      <w:b/>
      <w:bCs/>
      <w:color w:val="000000"/>
      <w:sz w:val="22"/>
      <w:szCs w:val="28"/>
    </w:rPr>
  </w:style>
  <w:style w:type="paragraph" w:styleId="Title">
    <w:name w:val="Title"/>
    <w:basedOn w:val="Normal"/>
    <w:next w:val="Normal"/>
    <w:link w:val="TitleChar"/>
    <w:uiPriority w:val="10"/>
    <w:rsid w:val="00D9635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D96356"/>
    <w:rPr>
      <w:rFonts w:ascii="Cambria" w:eastAsia="Times New Roman" w:hAnsi="Cambria"/>
      <w:b/>
      <w:bCs/>
      <w:kern w:val="28"/>
      <w:sz w:val="32"/>
      <w:szCs w:val="32"/>
    </w:rPr>
  </w:style>
  <w:style w:type="paragraph" w:styleId="Quote">
    <w:name w:val="Quote"/>
    <w:basedOn w:val="Normal"/>
    <w:next w:val="Normal"/>
    <w:link w:val="QuoteChar"/>
    <w:uiPriority w:val="29"/>
    <w:rsid w:val="00D96356"/>
    <w:rPr>
      <w:i/>
      <w:iCs/>
      <w:color w:val="000000"/>
    </w:rPr>
  </w:style>
  <w:style w:type="character" w:customStyle="1" w:styleId="QuoteChar">
    <w:name w:val="Quote Char"/>
    <w:link w:val="Quote"/>
    <w:uiPriority w:val="29"/>
    <w:rsid w:val="00D96356"/>
    <w:rPr>
      <w:rFonts w:ascii="Trebuchet MS" w:hAnsi="Trebuchet MS"/>
      <w:i/>
      <w:iCs/>
      <w:color w:val="000000"/>
      <w:sz w:val="22"/>
      <w:szCs w:val="22"/>
    </w:rPr>
  </w:style>
  <w:style w:type="paragraph" w:customStyle="1" w:styleId="5ControlCode">
    <w:name w:val="5. Control Code"/>
    <w:basedOn w:val="Normal"/>
    <w:link w:val="5ControlCodeChar"/>
    <w:rsid w:val="00D96356"/>
    <w:pPr>
      <w:jc w:val="right"/>
    </w:pPr>
    <w:rPr>
      <w:sz w:val="14"/>
      <w:szCs w:val="14"/>
    </w:rPr>
  </w:style>
  <w:style w:type="character" w:customStyle="1" w:styleId="5ControlCodeChar">
    <w:name w:val="5. Control Code Char"/>
    <w:link w:val="5ControlCode"/>
    <w:rsid w:val="00D96356"/>
    <w:rPr>
      <w:rFonts w:ascii="Trebuchet MS" w:hAnsi="Trebuchet MS"/>
      <w:sz w:val="14"/>
      <w:szCs w:val="14"/>
    </w:rPr>
  </w:style>
  <w:style w:type="paragraph" w:styleId="NoSpacing">
    <w:name w:val="No Spacing"/>
    <w:uiPriority w:val="1"/>
    <w:rsid w:val="00FC3F67"/>
    <w:rPr>
      <w:rFonts w:ascii="Trebuchet MS" w:hAnsi="Trebuchet MS"/>
      <w:sz w:val="22"/>
      <w:szCs w:val="22"/>
    </w:rPr>
  </w:style>
  <w:style w:type="character" w:styleId="CommentReference">
    <w:name w:val="annotation reference"/>
    <w:basedOn w:val="DefaultParagraphFont"/>
    <w:uiPriority w:val="99"/>
    <w:semiHidden/>
    <w:unhideWhenUsed/>
    <w:rsid w:val="00202568"/>
    <w:rPr>
      <w:sz w:val="16"/>
      <w:szCs w:val="16"/>
    </w:rPr>
  </w:style>
  <w:style w:type="paragraph" w:styleId="CommentText">
    <w:name w:val="annotation text"/>
    <w:basedOn w:val="Normal"/>
    <w:link w:val="CommentTextChar"/>
    <w:uiPriority w:val="99"/>
    <w:unhideWhenUsed/>
    <w:rsid w:val="00202568"/>
    <w:pPr>
      <w:spacing w:line="240" w:lineRule="auto"/>
    </w:pPr>
    <w:rPr>
      <w:sz w:val="20"/>
      <w:szCs w:val="20"/>
    </w:rPr>
  </w:style>
  <w:style w:type="character" w:customStyle="1" w:styleId="CommentTextChar">
    <w:name w:val="Comment Text Char"/>
    <w:basedOn w:val="DefaultParagraphFont"/>
    <w:link w:val="CommentText"/>
    <w:uiPriority w:val="99"/>
    <w:rsid w:val="00202568"/>
    <w:rPr>
      <w:rFonts w:ascii="Trebuchet MS" w:hAnsi="Trebuchet MS"/>
    </w:rPr>
  </w:style>
  <w:style w:type="paragraph" w:styleId="CommentSubject">
    <w:name w:val="annotation subject"/>
    <w:basedOn w:val="CommentText"/>
    <w:next w:val="CommentText"/>
    <w:link w:val="CommentSubjectChar"/>
    <w:uiPriority w:val="99"/>
    <w:semiHidden/>
    <w:unhideWhenUsed/>
    <w:rsid w:val="00202568"/>
    <w:rPr>
      <w:b/>
      <w:bCs/>
    </w:rPr>
  </w:style>
  <w:style w:type="character" w:customStyle="1" w:styleId="CommentSubjectChar">
    <w:name w:val="Comment Subject Char"/>
    <w:basedOn w:val="CommentTextChar"/>
    <w:link w:val="CommentSubject"/>
    <w:uiPriority w:val="99"/>
    <w:semiHidden/>
    <w:rsid w:val="00202568"/>
    <w:rPr>
      <w:rFonts w:ascii="Trebuchet MS" w:hAnsi="Trebuchet MS"/>
      <w:b/>
      <w:bCs/>
    </w:rPr>
  </w:style>
  <w:style w:type="paragraph" w:styleId="Revision">
    <w:name w:val="Revision"/>
    <w:hidden/>
    <w:uiPriority w:val="99"/>
    <w:semiHidden/>
    <w:rsid w:val="00C4177F"/>
    <w:rPr>
      <w:rFonts w:ascii="Trebuchet MS" w:hAnsi="Trebuchet MS"/>
      <w:sz w:val="22"/>
      <w:szCs w:val="22"/>
    </w:rPr>
  </w:style>
  <w:style w:type="character" w:styleId="UnresolvedMention">
    <w:name w:val="Unresolved Mention"/>
    <w:basedOn w:val="DefaultParagraphFont"/>
    <w:uiPriority w:val="99"/>
    <w:semiHidden/>
    <w:unhideWhenUsed/>
    <w:rsid w:val="002B1661"/>
    <w:rPr>
      <w:color w:val="605E5C"/>
      <w:shd w:val="clear" w:color="auto" w:fill="E1DFDD"/>
    </w:rPr>
  </w:style>
  <w:style w:type="character" w:customStyle="1" w:styleId="ui-provider">
    <w:name w:val="ui-provider"/>
    <w:basedOn w:val="DefaultParagraphFont"/>
    <w:rsid w:val="00104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3473">
      <w:bodyDiv w:val="1"/>
      <w:marLeft w:val="0"/>
      <w:marRight w:val="0"/>
      <w:marTop w:val="0"/>
      <w:marBottom w:val="0"/>
      <w:divBdr>
        <w:top w:val="none" w:sz="0" w:space="0" w:color="auto"/>
        <w:left w:val="none" w:sz="0" w:space="0" w:color="auto"/>
        <w:bottom w:val="none" w:sz="0" w:space="0" w:color="auto"/>
        <w:right w:val="none" w:sz="0" w:space="0" w:color="auto"/>
      </w:divBdr>
    </w:div>
    <w:div w:id="90533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trafficsafetymarketing.gov/safety-topics/speeding" TargetMode="External"/><Relationship Id="rId1" Type="http://schemas.openxmlformats.org/officeDocument/2006/relationships/hyperlink" Target="https://www.trafficsafetymarketing.gov/safety-topics/speeding"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tsa.gov/es/conducir-de-forma-riesgosa/exceso-de-velocidad"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Media_Template.dotx</Template>
  <TotalTime>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Speeding Enforcement - Press Release</vt:lpstr>
    </vt:vector>
  </TitlesOfParts>
  <Company>DOT</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Speeding Enforcement - Press Release</dc:title>
  <dc:creator>NHTSA</dc:creator>
  <cp:keywords>NHTSA, speeding, car safety, enforcement</cp:keywords>
  <cp:lastModifiedBy>Author</cp:lastModifiedBy>
  <cp:revision>2</cp:revision>
  <dcterms:created xsi:type="dcterms:W3CDTF">2024-05-03T19:57:00Z</dcterms:created>
  <dcterms:modified xsi:type="dcterms:W3CDTF">2024-05-03T19:57:00Z</dcterms:modified>
</cp:coreProperties>
</file>