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F9B6" w14:textId="403C97C5" w:rsidR="001D20C5" w:rsidRPr="001D20C5" w:rsidRDefault="001D20C5" w:rsidP="001D20C5">
      <w:pPr>
        <w:pStyle w:val="NoSpacing"/>
        <w:rPr>
          <w:rFonts w:ascii="Rockwell" w:hAnsi="Rockwell"/>
          <w:b/>
        </w:rPr>
      </w:pPr>
      <w:commentRangeStart w:id="0"/>
      <w:r w:rsidRPr="001D20C5">
        <w:rPr>
          <w:rFonts w:ascii="Rockwell" w:hAnsi="Rockwell"/>
          <w:b/>
        </w:rPr>
        <w:t>PARA DIVULGACIÓN INMEDIATA: [Fecha]</w:t>
      </w:r>
    </w:p>
    <w:p w14:paraId="61DC3176" w14:textId="284193E9" w:rsidR="00C57F36" w:rsidRPr="008764D5" w:rsidRDefault="001D20C5" w:rsidP="001D20C5">
      <w:pPr>
        <w:pStyle w:val="NoSpacing"/>
        <w:rPr>
          <w:rFonts w:ascii="Rockwell" w:hAnsi="Rockwell"/>
          <w:b/>
        </w:rPr>
      </w:pPr>
      <w:r w:rsidRPr="001D20C5">
        <w:rPr>
          <w:rFonts w:ascii="Rockwell" w:hAnsi="Rockwell"/>
          <w:b/>
        </w:rPr>
        <w:t>CONTACTO: [Nombre, Número de Teléfono, Correo Electrónico</w:t>
      </w:r>
      <w:r w:rsidR="00C57F36" w:rsidRPr="008764D5">
        <w:rPr>
          <w:rFonts w:ascii="Rockwell" w:hAnsi="Rockwell"/>
          <w:b/>
        </w:rPr>
        <w:t>]</w:t>
      </w:r>
      <w:commentRangeEnd w:id="0"/>
      <w:r w:rsidR="00347D93">
        <w:rPr>
          <w:rStyle w:val="CommentReference"/>
        </w:rPr>
        <w:commentReference w:id="0"/>
      </w:r>
    </w:p>
    <w:p w14:paraId="576260CB" w14:textId="77777777" w:rsidR="00C57F36" w:rsidRPr="008764D5" w:rsidRDefault="00C57F36" w:rsidP="00C57F36">
      <w:pPr>
        <w:pStyle w:val="NoSpacing"/>
        <w:rPr>
          <w:rFonts w:ascii="Rockwell" w:hAnsi="Rockwell"/>
          <w:b/>
        </w:rPr>
      </w:pPr>
    </w:p>
    <w:p w14:paraId="1F515879" w14:textId="47A748DE" w:rsidR="004F72D2" w:rsidRPr="00347D93" w:rsidRDefault="00E26B6A" w:rsidP="00347D93">
      <w:pPr>
        <w:pStyle w:val="NoSpacing"/>
        <w:jc w:val="center"/>
        <w:rPr>
          <w:rFonts w:ascii="Rockwell" w:hAnsi="Rockwell"/>
          <w:b/>
          <w:noProof/>
          <w:sz w:val="28"/>
          <w:szCs w:val="24"/>
        </w:rPr>
      </w:pPr>
      <w:commentRangeStart w:id="1"/>
      <w:r>
        <w:rPr>
          <w:rFonts w:ascii="Rockwell" w:hAnsi="Rockwell"/>
          <w:b/>
          <w:noProof/>
          <w:sz w:val="28"/>
          <w:szCs w:val="24"/>
        </w:rPr>
        <w:t xml:space="preserve">NHTSA </w:t>
      </w:r>
      <w:r w:rsidR="001D20C5" w:rsidRPr="001D20C5">
        <w:rPr>
          <w:rFonts w:ascii="Rockwell" w:hAnsi="Rockwell"/>
          <w:b/>
          <w:noProof/>
          <w:sz w:val="28"/>
          <w:szCs w:val="24"/>
        </w:rPr>
        <w:t>les Recuerda</w:t>
      </w:r>
      <w:commentRangeEnd w:id="1"/>
      <w:r w:rsidR="00E0358E">
        <w:rPr>
          <w:rStyle w:val="CommentReference"/>
        </w:rPr>
        <w:commentReference w:id="1"/>
      </w:r>
      <w:r>
        <w:rPr>
          <w:rFonts w:ascii="Rockwell" w:hAnsi="Rockwell"/>
          <w:b/>
          <w:noProof/>
          <w:sz w:val="28"/>
          <w:szCs w:val="24"/>
        </w:rPr>
        <w:t xml:space="preserve"> </w:t>
      </w:r>
      <w:r w:rsidR="001D20C5" w:rsidRPr="001D20C5">
        <w:rPr>
          <w:rFonts w:ascii="Rockwell" w:hAnsi="Rockwell"/>
          <w:b/>
          <w:noProof/>
          <w:sz w:val="28"/>
          <w:szCs w:val="24"/>
        </w:rPr>
        <w:t>a los Conductores</w:t>
      </w:r>
      <w:r>
        <w:rPr>
          <w:rFonts w:ascii="Rockwell" w:hAnsi="Rockwell"/>
          <w:b/>
          <w:noProof/>
          <w:sz w:val="28"/>
          <w:szCs w:val="24"/>
        </w:rPr>
        <w:br/>
      </w:r>
      <w:r w:rsidR="001D20C5" w:rsidRPr="001D20C5">
        <w:rPr>
          <w:rFonts w:ascii="Rockwell" w:hAnsi="Rockwell"/>
          <w:b/>
          <w:noProof/>
          <w:sz w:val="28"/>
          <w:szCs w:val="24"/>
        </w:rPr>
        <w:t>que</w:t>
      </w:r>
      <w:r w:rsidR="001D20C5" w:rsidRPr="001D20C5">
        <w:rPr>
          <w:rFonts w:ascii="Rockwell" w:hAnsi="Rockwell"/>
          <w:b/>
          <w:i/>
          <w:iCs/>
          <w:noProof/>
          <w:sz w:val="28"/>
          <w:szCs w:val="24"/>
        </w:rPr>
        <w:t xml:space="preserve"> El Exceso de Velocidad No Vale la Pena</w:t>
      </w:r>
      <w:r w:rsidR="001D20C5">
        <w:rPr>
          <w:rFonts w:ascii="Rockwell" w:hAnsi="Rockwell"/>
          <w:b/>
          <w:i/>
          <w:iCs/>
          <w:noProof/>
          <w:sz w:val="28"/>
          <w:szCs w:val="24"/>
        </w:rPr>
        <w:t xml:space="preserve"> </w:t>
      </w:r>
      <w:r w:rsidR="00347D93">
        <w:rPr>
          <w:rFonts w:ascii="Rockwell" w:hAnsi="Rockwell"/>
          <w:b/>
          <w:i/>
          <w:iCs/>
          <w:noProof/>
          <w:sz w:val="28"/>
          <w:szCs w:val="24"/>
        </w:rPr>
        <w:br/>
      </w:r>
    </w:p>
    <w:p w14:paraId="3D379C1D" w14:textId="6DEAB3E0" w:rsidR="00EC6108" w:rsidRDefault="00C57F36" w:rsidP="0005023C">
      <w:r w:rsidRPr="000C6E99">
        <w:rPr>
          <w:b/>
        </w:rPr>
        <w:t>[</w:t>
      </w:r>
      <w:commentRangeStart w:id="2"/>
      <w:r w:rsidR="001D20C5" w:rsidRPr="001D20C5">
        <w:rPr>
          <w:b/>
        </w:rPr>
        <w:t>Ciudad, Estado</w:t>
      </w:r>
      <w:commentRangeEnd w:id="2"/>
      <w:r w:rsidR="00E26B6A">
        <w:rPr>
          <w:rStyle w:val="CommentReference"/>
        </w:rPr>
        <w:commentReference w:id="2"/>
      </w:r>
      <w:r w:rsidR="001D20C5">
        <w:rPr>
          <w:b/>
        </w:rPr>
        <w:t xml:space="preserve"> </w:t>
      </w:r>
      <w:r w:rsidRPr="000C6E99">
        <w:rPr>
          <w:b/>
        </w:rPr>
        <w:t>]</w:t>
      </w:r>
      <w:r>
        <w:rPr>
          <w:b/>
        </w:rPr>
        <w:t xml:space="preserve"> </w:t>
      </w:r>
      <w:r w:rsidRPr="000C6E99">
        <w:t>—</w:t>
      </w:r>
      <w:r>
        <w:t xml:space="preserve"> </w:t>
      </w:r>
      <w:r w:rsidR="00783A54" w:rsidRPr="00783A54">
        <w:t>El exceso de velocidad es un comportamiento agresivo y peligroso, que es responsable por más de una cuarta parte de todas las fatalidades en choques de tráfico en el país. La Administración Nacional de Seguridad del Tráfico en las Carreteras (NHTSA) del Departamento de Transporte de los Estados Unidos hace un llamado a todos los conductores a que cesen</w:t>
      </w:r>
      <w:r w:rsidR="0005023C">
        <w:t xml:space="preserve"> </w:t>
      </w:r>
      <w:commentRangeStart w:id="3"/>
      <w:r w:rsidR="00783A54" w:rsidRPr="00783A54">
        <w:t xml:space="preserve">este comportamiento de manejo peligroso, pues el </w:t>
      </w:r>
      <w:r w:rsidR="00783A54" w:rsidRPr="00783A54">
        <w:rPr>
          <w:i/>
          <w:iCs/>
        </w:rPr>
        <w:t>Exceso de Velocidad No Vale la Pena</w:t>
      </w:r>
      <w:r w:rsidR="0005023C">
        <w:t xml:space="preserve">. </w:t>
      </w:r>
      <w:commentRangeEnd w:id="3"/>
      <w:r w:rsidR="00E0358E">
        <w:rPr>
          <w:rStyle w:val="CommentReference"/>
        </w:rPr>
        <w:commentReference w:id="3"/>
      </w:r>
    </w:p>
    <w:p w14:paraId="09E62B2D" w14:textId="0EB1FFE8" w:rsidR="0005023C" w:rsidRPr="00842403" w:rsidRDefault="00783A54" w:rsidP="0005023C">
      <w:pPr>
        <w:rPr>
          <w:color w:val="FF0000"/>
        </w:rPr>
      </w:pPr>
      <w:r w:rsidRPr="00783A54">
        <w:rPr>
          <w:rFonts w:eastAsia="Times New Roman"/>
        </w:rPr>
        <w:t>En 2022, hubo 12,151 fatalidades en choques de tráfico que involucraron el exceso de velocidad, lo que representó el 29% de todas las fatalidades en choques de tráfico. Ese año hubo una disminución de fatalidades del 2.8%, en comparación con las 12,498 fatalidades de 2021. Independientemente de qué tan seguro y buen conductor uno se sienta, manejar a exceso de velocidad siempre es peligroso. Los límites de velocidad no son una sugerencia, son la ley. Obedecer los límites de velocidad establecidos te mantiene a ti, a tus pasajeros y a los demás usuarios de la carretera seguros. Si bien, en las últimas décadas, se han visto avances muy importantes en la seguridad de los vehículos y en la protección de los pasajeros, sigue siendo responsabilidad del conductor controlar su velocidad</w:t>
      </w:r>
      <w:r w:rsidR="0005023C">
        <w:t xml:space="preserve">. </w:t>
      </w:r>
    </w:p>
    <w:p w14:paraId="1ED38886" w14:textId="46E3C132" w:rsidR="00EC6108" w:rsidRDefault="00783A54" w:rsidP="00EC6108">
      <w:pPr>
        <w:rPr>
          <w:rFonts w:eastAsia="Times New Roman"/>
        </w:rPr>
      </w:pPr>
      <w:r w:rsidRPr="00783A54">
        <w:t>Dentro de las distintas razones por las cuales los conductores deciden manejar a exceso de velocidad se cuentan los retrasos, la congestión vehicular y la desconsideración por los demás entre los principales culpables de este peligroso comportamiento. Al igual que el manejo bajo los efectos del alcohol o drogas, el exceso de velocidad es un acto egoísta que puede resultar en fatalidades. Manejar de esta forma reduce la capacidad del conductor de maniobrar con seguridad alrededor de otros vehículos, objetos peligrosos o curvas inesperadas</w:t>
      </w:r>
      <w:r w:rsidR="00324F76">
        <w:t xml:space="preserve">. </w:t>
      </w:r>
    </w:p>
    <w:p w14:paraId="6BD9FEEA" w14:textId="599C1E84" w:rsidR="00202116" w:rsidRPr="00663929" w:rsidRDefault="00202116" w:rsidP="00202116">
      <w:commentRangeStart w:id="4"/>
      <w:r w:rsidRPr="00BC30E1">
        <w:t>“</w:t>
      </w:r>
      <w:r w:rsidR="00783A54" w:rsidRPr="00783A54">
        <w:t xml:space="preserve">Los efectos del exceso de velocidad pueden ser fatales”, dijo </w:t>
      </w:r>
      <w:r w:rsidR="00783A54" w:rsidRPr="00783A54">
        <w:rPr>
          <w:b/>
          <w:bCs/>
        </w:rPr>
        <w:t>[Funcionario Local]</w:t>
      </w:r>
      <w:r w:rsidR="00783A54" w:rsidRPr="00783A54">
        <w:t>. “Los conductores en</w:t>
      </w:r>
      <w:r w:rsidR="00783A54" w:rsidRPr="00783A54">
        <w:rPr>
          <w:b/>
          <w:bCs/>
        </w:rPr>
        <w:t xml:space="preserve"> [insertar carreteras apropiadas donde tu comunidad o ciudad tiene problemas, por ejemplo, vecindario, zona escolar o carreteras secundarias]</w:t>
      </w:r>
      <w:r w:rsidR="00783A54" w:rsidRPr="00783A54">
        <w:t xml:space="preserve"> deben estar especialmente conscientes de esta campaña y de su velocidad al manejar. Estas son las zonas en las que ocurren gran parte de los choques que involucran el exceso de velocidad en nuestra área”, dijo </w:t>
      </w:r>
      <w:r w:rsidR="00783A54" w:rsidRPr="00783A54">
        <w:rPr>
          <w:b/>
          <w:bCs/>
        </w:rPr>
        <w:t>[Funcionario Local</w:t>
      </w:r>
      <w:commentRangeEnd w:id="4"/>
      <w:r w:rsidR="00347D93" w:rsidRPr="00783A54">
        <w:rPr>
          <w:rStyle w:val="CommentReference"/>
          <w:b/>
          <w:bCs/>
        </w:rPr>
        <w:commentReference w:id="4"/>
      </w:r>
      <w:r w:rsidR="00D93861">
        <w:rPr>
          <w:b/>
          <w:bCs/>
        </w:rPr>
        <w:t>]</w:t>
      </w:r>
      <w:r w:rsidR="00783A54" w:rsidRPr="00783A54">
        <w:rPr>
          <w:b/>
          <w:bCs/>
        </w:rPr>
        <w:t>.</w:t>
      </w:r>
    </w:p>
    <w:p w14:paraId="4CC42910" w14:textId="0C96A713" w:rsidR="00324F76" w:rsidRDefault="00783A54" w:rsidP="00324F76">
      <w:bookmarkStart w:id="5" w:name="_Hlk95393768"/>
      <w:commentRangeStart w:id="6"/>
      <w:r w:rsidRPr="00783A54">
        <w:t xml:space="preserve">Los conductores jóvenes de vehículos y motocicletas son particularmente susceptibles a manejar a velocidades altas y son el grupo demográfico con mayor representación en los </w:t>
      </w:r>
      <w:r w:rsidRPr="00783A54">
        <w:lastRenderedPageBreak/>
        <w:t>choques que involucran exceso de velocidad</w:t>
      </w:r>
      <w:r w:rsidR="00C74873" w:rsidRPr="00C74873">
        <w:t>.</w:t>
      </w:r>
      <w:commentRangeEnd w:id="6"/>
      <w:r w:rsidR="00C74873">
        <w:rPr>
          <w:rStyle w:val="CommentReference"/>
        </w:rPr>
        <w:commentReference w:id="6"/>
      </w:r>
      <w:r w:rsidR="00D51F71" w:rsidRPr="00D51F71">
        <w:t xml:space="preserve"> </w:t>
      </w:r>
      <w:r w:rsidRPr="00783A54">
        <w:t>En 2022, el 35% de conductores hombres y el 19% de conductoras mujeres de 15 a 20 años de edad involucrados en choques fatales manejaban a exceso de velocidad. El 35% de todos los motociclistas involucrados en choques fatales en 2022 manejaban a exceso de velocidad. Los motociclistas entre 21 a 24 años involucrados en choques fatales tuvieron la mayor representación en choques a exceso de velocidad, con un 51%, entre todos los automovilistas involucrados en choques fatales</w:t>
      </w:r>
      <w:r w:rsidR="00D51F71">
        <w:rPr>
          <w:rStyle w:val="ui-provider"/>
        </w:rPr>
        <w:t>.</w:t>
      </w:r>
    </w:p>
    <w:bookmarkEnd w:id="5"/>
    <w:p w14:paraId="13CEC68B" w14:textId="0C941460" w:rsidR="00202116" w:rsidRPr="00BC30E1" w:rsidRDefault="00202116" w:rsidP="00202116">
      <w:commentRangeStart w:id="7"/>
      <w:r w:rsidRPr="00BC30E1">
        <w:t>“</w:t>
      </w:r>
      <w:r w:rsidR="00783A54" w:rsidRPr="00783A54">
        <w:t xml:space="preserve">Hacemos un llamado a toda la comunidad a que, por favor, reduzcan la velocidad”, dijo </w:t>
      </w:r>
      <w:r w:rsidR="00783A54" w:rsidRPr="00783A54">
        <w:rPr>
          <w:b/>
          <w:bCs/>
        </w:rPr>
        <w:t>[</w:t>
      </w:r>
      <w:r w:rsidR="00D93861">
        <w:rPr>
          <w:b/>
          <w:bCs/>
        </w:rPr>
        <w:t>F</w:t>
      </w:r>
      <w:r w:rsidR="00783A54" w:rsidRPr="00783A54">
        <w:rPr>
          <w:b/>
          <w:bCs/>
        </w:rPr>
        <w:t>uncionario Local]</w:t>
      </w:r>
      <w:r w:rsidR="00783A54" w:rsidRPr="00783A54">
        <w:t xml:space="preserve">. “Las decisiones que tomas detrás del volante pueden ayudar a salvar vidas. Una de ellas es siempre estar consciente de este hecho: el </w:t>
      </w:r>
      <w:r w:rsidR="00783A54" w:rsidRPr="00783A54">
        <w:rPr>
          <w:i/>
          <w:iCs/>
        </w:rPr>
        <w:t>Exceso de Velocidad No Vale la Pena</w:t>
      </w:r>
      <w:r w:rsidR="00503DC9">
        <w:t>”</w:t>
      </w:r>
      <w:commentRangeEnd w:id="7"/>
      <w:r w:rsidR="00783A54">
        <w:t>.</w:t>
      </w:r>
      <w:r w:rsidR="00347D93">
        <w:rPr>
          <w:rStyle w:val="CommentReference"/>
        </w:rPr>
        <w:commentReference w:id="7"/>
      </w:r>
    </w:p>
    <w:p w14:paraId="1E4239EB" w14:textId="454EF9D1" w:rsidR="00DE08FD" w:rsidRPr="00D46CB6" w:rsidRDefault="00783A54" w:rsidP="00DE08FD">
      <w:pPr>
        <w:spacing w:after="0" w:line="240" w:lineRule="auto"/>
      </w:pPr>
      <w:r w:rsidRPr="00783A54">
        <w:t xml:space="preserve">Para más información, visita </w:t>
      </w:r>
      <w:hyperlink r:id="rId12" w:history="1">
        <w:r w:rsidRPr="004956FF">
          <w:rPr>
            <w:rStyle w:val="Hyperlink"/>
          </w:rPr>
          <w:t>www.nhtsa.gov/es/conducir-de-forma-riesgosa/exceso-de-velocidad</w:t>
        </w:r>
      </w:hyperlink>
      <w:r>
        <w:t>.</w:t>
      </w:r>
      <w:r w:rsidR="00DE08FD" w:rsidRPr="00054BAF">
        <w:rPr>
          <w:rFonts w:eastAsia="Times New Roman"/>
        </w:rPr>
        <w:t xml:space="preserve"> </w:t>
      </w:r>
    </w:p>
    <w:p w14:paraId="2989BADE" w14:textId="77777777" w:rsidR="00DE08FD" w:rsidRDefault="00DE08FD" w:rsidP="00DE08FD">
      <w:pPr>
        <w:jc w:val="center"/>
      </w:pPr>
    </w:p>
    <w:p w14:paraId="5F39AB67" w14:textId="6D59CFE7" w:rsidR="004944B0" w:rsidRPr="00202116" w:rsidRDefault="00DE08FD" w:rsidP="00DE08FD">
      <w:pPr>
        <w:jc w:val="center"/>
      </w:pPr>
      <w:r>
        <w:t>###</w:t>
      </w:r>
    </w:p>
    <w:sectPr w:rsidR="004944B0" w:rsidRPr="00202116" w:rsidSect="007B2B7A">
      <w:headerReference w:type="default" r:id="rId13"/>
      <w:footerReference w:type="default" r:id="rId14"/>
      <w:pgSz w:w="12240" w:h="15840"/>
      <w:pgMar w:top="2430" w:right="1440" w:bottom="2070" w:left="1440" w:header="576"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24-01-30T13:53:00Z" w:initials="A">
    <w:p w14:paraId="3691F164" w14:textId="77777777" w:rsidR="00347D93" w:rsidRDefault="00347D93" w:rsidP="00415620">
      <w:pPr>
        <w:pStyle w:val="CommentText"/>
      </w:pPr>
      <w:r>
        <w:rPr>
          <w:rStyle w:val="CommentReference"/>
        </w:rPr>
        <w:annotationRef/>
      </w:r>
      <w:r>
        <w:t>This is a sample news release.</w:t>
      </w:r>
      <w:r>
        <w:br/>
      </w:r>
      <w:r>
        <w:br/>
        <w:t>Insert: Date</w:t>
      </w:r>
      <w:r>
        <w:br/>
        <w:t>Insert: Contact info</w:t>
      </w:r>
    </w:p>
  </w:comment>
  <w:comment w:id="1" w:author="Author" w:date="2024-04-19T12:55:00Z" w:initials="A">
    <w:p w14:paraId="259FF5EF" w14:textId="77777777" w:rsidR="00E0358E" w:rsidRDefault="00E0358E" w:rsidP="00474C97">
      <w:pPr>
        <w:pStyle w:val="CommentText"/>
      </w:pPr>
      <w:r>
        <w:rPr>
          <w:rStyle w:val="CommentReference"/>
        </w:rPr>
        <w:annotationRef/>
      </w:r>
      <w:r>
        <w:t>Option: You can include your state/location organization name too:</w:t>
      </w:r>
      <w:r>
        <w:br/>
        <w:t xml:space="preserve">NHTSA and {State/Local Organization} Remind... </w:t>
      </w:r>
    </w:p>
  </w:comment>
  <w:comment w:id="2" w:author="Author" w:date="2024-01-31T14:14:00Z" w:initials="A">
    <w:p w14:paraId="5D5C8726" w14:textId="7B10792B" w:rsidR="00E26B6A" w:rsidRDefault="00E26B6A" w:rsidP="00F659AF">
      <w:pPr>
        <w:pStyle w:val="CommentText"/>
      </w:pPr>
      <w:r>
        <w:rPr>
          <w:rStyle w:val="CommentReference"/>
        </w:rPr>
        <w:annotationRef/>
      </w:r>
      <w:r>
        <w:t>Insert: City, State</w:t>
      </w:r>
    </w:p>
  </w:comment>
  <w:comment w:id="3" w:author="Author" w:date="2024-04-19T12:55:00Z" w:initials="A">
    <w:p w14:paraId="570E7DC3" w14:textId="77777777" w:rsidR="00E0358E" w:rsidRDefault="00E0358E">
      <w:pPr>
        <w:pStyle w:val="CommentText"/>
      </w:pPr>
      <w:r>
        <w:rPr>
          <w:rStyle w:val="CommentReference"/>
        </w:rPr>
        <w:annotationRef/>
      </w:r>
      <w:r>
        <w:t>Option:</w:t>
      </w:r>
    </w:p>
    <w:p w14:paraId="61FB7E86" w14:textId="77777777" w:rsidR="00E0358E" w:rsidRDefault="00E0358E">
      <w:pPr>
        <w:pStyle w:val="CommentText"/>
      </w:pPr>
      <w:r>
        <w:t>Insert your local organization and campaign dates.</w:t>
      </w:r>
    </w:p>
    <w:p w14:paraId="7150ACAE" w14:textId="77777777" w:rsidR="00E0358E" w:rsidRDefault="00E0358E" w:rsidP="00D35146">
      <w:pPr>
        <w:pStyle w:val="CommentText"/>
      </w:pPr>
      <w:r>
        <w:t xml:space="preserve">..behavior. </w:t>
      </w:r>
      <w:r>
        <w:rPr>
          <w:b/>
          <w:bCs/>
        </w:rPr>
        <w:t xml:space="preserve">[Local Organization] </w:t>
      </w:r>
      <w:r>
        <w:t xml:space="preserve">will partner with NHTSA for the </w:t>
      </w:r>
      <w:r>
        <w:rPr>
          <w:i/>
          <w:iCs/>
        </w:rPr>
        <w:t>Speeding Catches Up With You</w:t>
      </w:r>
      <w:r>
        <w:t xml:space="preserve"> campaign from </w:t>
      </w:r>
      <w:r>
        <w:rPr>
          <w:b/>
          <w:bCs/>
        </w:rPr>
        <w:t>[Month/Date-Month/Date]</w:t>
      </w:r>
      <w:r>
        <w:t>.</w:t>
      </w:r>
    </w:p>
  </w:comment>
  <w:comment w:id="4" w:author="Author" w:date="2024-01-30T13:58:00Z" w:initials="A">
    <w:p w14:paraId="60745693" w14:textId="79DDD655" w:rsidR="00347D93" w:rsidRDefault="00347D93" w:rsidP="008F2BAF">
      <w:pPr>
        <w:pStyle w:val="CommentText"/>
      </w:pPr>
      <w:r>
        <w:rPr>
          <w:rStyle w:val="CommentReference"/>
        </w:rPr>
        <w:annotationRef/>
      </w:r>
      <w:r>
        <w:rPr>
          <w:color w:val="000000"/>
          <w:highlight w:val="white"/>
        </w:rPr>
        <w:t>Before filling in the names of the organization and organization spokesperson, you must contact them for permission to use their names in this news release. Also, you must get their approval for the language of their quotations, and any changes or additions they may require. Only after this is done should you issue the news release.</w:t>
      </w:r>
      <w:r>
        <w:t xml:space="preserve"> </w:t>
      </w:r>
    </w:p>
  </w:comment>
  <w:comment w:id="6" w:author="Author" w:date="2024-01-30T15:18:00Z" w:initials="A">
    <w:p w14:paraId="66909FF1" w14:textId="2EE0859B" w:rsidR="00C74873" w:rsidRDefault="00C74873" w:rsidP="00777E96">
      <w:pPr>
        <w:pStyle w:val="CommentText"/>
      </w:pPr>
      <w:r>
        <w:rPr>
          <w:rStyle w:val="CommentReference"/>
        </w:rPr>
        <w:annotationRef/>
      </w:r>
      <w:r>
        <w:rPr>
          <w:color w:val="000000"/>
        </w:rPr>
        <w:t>Localize: We encourage you to insert your local/state statistics related to this topic. If using these national statics, please check for any updated stats at</w:t>
      </w:r>
      <w:r>
        <w:rPr>
          <w:color w:val="0000FF"/>
        </w:rPr>
        <w:t xml:space="preserve"> </w:t>
      </w:r>
      <w:hyperlink r:id="rId1" w:anchor="5386" w:history="1">
        <w:r w:rsidRPr="00777E96">
          <w:rPr>
            <w:rStyle w:val="Hyperlink"/>
          </w:rPr>
          <w:t>https://www.trafficsafetymarketing.gov/safety-topics/speeding#5386</w:t>
        </w:r>
      </w:hyperlink>
    </w:p>
  </w:comment>
  <w:comment w:id="7" w:author="Author" w:date="2024-01-30T13:58:00Z" w:initials="A">
    <w:p w14:paraId="708FAE75" w14:textId="331751E2" w:rsidR="00347D93" w:rsidRDefault="00347D93" w:rsidP="00F44173">
      <w:pPr>
        <w:pStyle w:val="CommentText"/>
      </w:pPr>
      <w:r>
        <w:rPr>
          <w:rStyle w:val="CommentReference"/>
        </w:rPr>
        <w:annotationRef/>
      </w:r>
      <w:r>
        <w:rPr>
          <w:color w:val="000000"/>
          <w:highlight w:val="white"/>
        </w:rPr>
        <w:t>Before filling in the names of the organization and organization spokesperson, you must contact them for permission to use their names in this news release. Also, you must get their approval for the language of their quotations, and any changes or additions they may require. Only after this is done should you issue the news release.</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91F164" w15:done="0"/>
  <w15:commentEx w15:paraId="259FF5EF" w15:done="0"/>
  <w15:commentEx w15:paraId="5D5C8726" w15:done="0"/>
  <w15:commentEx w15:paraId="7150ACAE" w15:done="0"/>
  <w15:commentEx w15:paraId="60745693" w15:done="0"/>
  <w15:commentEx w15:paraId="66909FF1" w15:done="0"/>
  <w15:commentEx w15:paraId="708FAE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37DC4" w16cex:dateUtc="2024-01-30T18:53:00Z"/>
  <w16cex:commentExtensible w16cex:durableId="29CCE83A" w16cex:dateUtc="2024-04-19T16:55:00Z"/>
  <w16cex:commentExtensible w16cex:durableId="2964D42C" w16cex:dateUtc="2024-01-31T19:14:00Z"/>
  <w16cex:commentExtensible w16cex:durableId="29CCE852" w16cex:dateUtc="2024-04-19T16:55:00Z"/>
  <w16cex:commentExtensible w16cex:durableId="29637EFE" w16cex:dateUtc="2024-01-30T18:58:00Z"/>
  <w16cex:commentExtensible w16cex:durableId="296391B9" w16cex:dateUtc="2024-01-30T20:18:00Z"/>
  <w16cex:commentExtensible w16cex:durableId="29637EF3" w16cex:dateUtc="2024-01-30T1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91F164" w16cid:durableId="29637DC4"/>
  <w16cid:commentId w16cid:paraId="259FF5EF" w16cid:durableId="29CCE83A"/>
  <w16cid:commentId w16cid:paraId="5D5C8726" w16cid:durableId="2964D42C"/>
  <w16cid:commentId w16cid:paraId="7150ACAE" w16cid:durableId="29CCE852"/>
  <w16cid:commentId w16cid:paraId="60745693" w16cid:durableId="29637EFE"/>
  <w16cid:commentId w16cid:paraId="66909FF1" w16cid:durableId="296391B9"/>
  <w16cid:commentId w16cid:paraId="708FAE75" w16cid:durableId="29637E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843C" w14:textId="77777777" w:rsidR="00120796" w:rsidRDefault="00120796" w:rsidP="00901CE9">
      <w:pPr>
        <w:spacing w:after="0" w:line="240" w:lineRule="auto"/>
      </w:pPr>
      <w:r>
        <w:separator/>
      </w:r>
    </w:p>
  </w:endnote>
  <w:endnote w:type="continuationSeparator" w:id="0">
    <w:p w14:paraId="33F3AAD6" w14:textId="77777777" w:rsidR="00120796" w:rsidRDefault="00120796"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F65B" w14:textId="357F3005" w:rsidR="00AF2917" w:rsidRPr="00901CE9" w:rsidRDefault="00F81B07" w:rsidP="00AF2917">
    <w:pPr>
      <w:pStyle w:val="5ControlCode"/>
      <w:spacing w:after="0"/>
    </w:pPr>
    <w:r>
      <w:t>1</w:t>
    </w:r>
    <w:r w:rsidR="00C74873">
      <w:t>6127</w:t>
    </w:r>
    <w:r w:rsidR="005D31AB">
      <w:t>j</w:t>
    </w:r>
    <w:r w:rsidR="00AF2917">
      <w:t>-</w:t>
    </w:r>
    <w:r w:rsidR="008B36FA">
      <w:t>050324</w:t>
    </w:r>
    <w:r w:rsidR="00AF2917">
      <w:t>-</w:t>
    </w:r>
    <w:r w:rsidR="00AF2917">
      <w:rPr>
        <w:noProof/>
      </w:rPr>
      <mc:AlternateContent>
        <mc:Choice Requires="wps">
          <w:drawing>
            <wp:anchor distT="0" distB="0" distL="114300" distR="114300" simplePos="0" relativeHeight="251659264" behindDoc="0" locked="0" layoutInCell="1" allowOverlap="1" wp14:anchorId="7B53D08E" wp14:editId="5974CD13">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4006" w14:textId="77777777" w:rsidR="00AF2917" w:rsidRDefault="00AF2917" w:rsidP="00AF2917">
                          <w:pPr>
                            <w:pStyle w:val="5ControlCode"/>
                          </w:pPr>
                          <w:r>
                            <w:t>Job#-date-version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3D08E"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" filled="f" stroked="f">
              <v:textbox inset="0,0,0,0">
                <w:txbxContent>
                  <w:p w14:paraId="39884006" w14:textId="77777777" w:rsidR="00AF2917" w:rsidRDefault="00AF2917" w:rsidP="00AF2917">
                    <w:pPr>
                      <w:pStyle w:val="5ControlCode"/>
                    </w:pPr>
                    <w:r>
                      <w:t>Job#-date-version</w:t>
                    </w:r>
                  </w:p>
                </w:txbxContent>
              </v:textbox>
            </v:shape>
          </w:pict>
        </mc:Fallback>
      </mc:AlternateContent>
    </w:r>
    <w:r w:rsidR="00535FAE">
      <w:t>v</w:t>
    </w:r>
    <w:r w:rsidR="008B36FA">
      <w:t>1</w:t>
    </w:r>
    <w:r w:rsidR="005D31AB">
      <w:t>a</w:t>
    </w:r>
  </w:p>
  <w:p w14:paraId="1DC2558B" w14:textId="00578B51" w:rsidR="00901CE9" w:rsidRPr="00AF2917" w:rsidRDefault="00901CE9" w:rsidP="00AF2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9F035" w14:textId="77777777" w:rsidR="00120796" w:rsidRDefault="00120796" w:rsidP="00901CE9">
      <w:pPr>
        <w:spacing w:after="0" w:line="240" w:lineRule="auto"/>
      </w:pPr>
      <w:r>
        <w:separator/>
      </w:r>
    </w:p>
  </w:footnote>
  <w:footnote w:type="continuationSeparator" w:id="0">
    <w:p w14:paraId="09559745" w14:textId="77777777" w:rsidR="00120796" w:rsidRDefault="00120796"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E45E" w14:textId="76FDAA36" w:rsidR="005C0A8D" w:rsidRDefault="008B36FA" w:rsidP="00205F4F">
    <w:pPr>
      <w:pStyle w:val="Header"/>
      <w:tabs>
        <w:tab w:val="clear" w:pos="4680"/>
      </w:tabs>
      <w:jc w:val="center"/>
      <w:rPr>
        <w:b/>
        <w:noProof/>
        <w:position w:val="6"/>
        <w:sz w:val="36"/>
        <w:szCs w:val="36"/>
      </w:rPr>
    </w:pPr>
    <w:r>
      <w:rPr>
        <w:b/>
        <w:noProof/>
        <w:position w:val="6"/>
        <w:sz w:val="36"/>
        <w:szCs w:val="36"/>
      </w:rPr>
      <w:drawing>
        <wp:inline distT="0" distB="0" distL="0" distR="0" wp14:anchorId="7C77BE8B" wp14:editId="18D5CE1D">
          <wp:extent cx="3913533" cy="1200150"/>
          <wp:effectExtent l="0" t="0" r="0" b="0"/>
          <wp:docPr id="2" name="Picture 2" descr="El Exceso de Velocidad No Vale la P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l Exceso de Velocidad No Vale la Pena"/>
                  <pic:cNvPicPr/>
                </pic:nvPicPr>
                <pic:blipFill rotWithShape="1">
                  <a:blip r:embed="rId1">
                    <a:extLst>
                      <a:ext uri="{28A0092B-C50C-407E-A947-70E740481C1C}">
                        <a14:useLocalDpi xmlns:a14="http://schemas.microsoft.com/office/drawing/2010/main" val="0"/>
                      </a:ext>
                    </a:extLst>
                  </a:blip>
                  <a:srcRect l="18750" t="35328" r="21154" b="31909"/>
                  <a:stretch/>
                </pic:blipFill>
                <pic:spPr bwMode="auto">
                  <a:xfrm>
                    <a:off x="0" y="0"/>
                    <a:ext cx="3916584" cy="120108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7417A83"/>
    <w:multiLevelType w:val="hybridMultilevel"/>
    <w:tmpl w:val="8F46FED4"/>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8178766">
    <w:abstractNumId w:val="0"/>
  </w:num>
  <w:num w:numId="2" w16cid:durableId="55300659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2495D"/>
    <w:rsid w:val="0005023C"/>
    <w:rsid w:val="000663F2"/>
    <w:rsid w:val="000C3194"/>
    <w:rsid w:val="000F7C9A"/>
    <w:rsid w:val="00120796"/>
    <w:rsid w:val="00161F42"/>
    <w:rsid w:val="00167C62"/>
    <w:rsid w:val="00192137"/>
    <w:rsid w:val="001A23E3"/>
    <w:rsid w:val="001D20C5"/>
    <w:rsid w:val="001D3FA9"/>
    <w:rsid w:val="001E692F"/>
    <w:rsid w:val="00202116"/>
    <w:rsid w:val="00205F4F"/>
    <w:rsid w:val="0021528E"/>
    <w:rsid w:val="00226FB1"/>
    <w:rsid w:val="0025701E"/>
    <w:rsid w:val="00295062"/>
    <w:rsid w:val="002A6AAF"/>
    <w:rsid w:val="002B4917"/>
    <w:rsid w:val="002B66C6"/>
    <w:rsid w:val="002C5FF8"/>
    <w:rsid w:val="002C7BDB"/>
    <w:rsid w:val="00324F76"/>
    <w:rsid w:val="00343E03"/>
    <w:rsid w:val="00347D93"/>
    <w:rsid w:val="00352A56"/>
    <w:rsid w:val="003A79FE"/>
    <w:rsid w:val="003C43CA"/>
    <w:rsid w:val="003D2D80"/>
    <w:rsid w:val="004062E6"/>
    <w:rsid w:val="00430B8F"/>
    <w:rsid w:val="00444806"/>
    <w:rsid w:val="0044490E"/>
    <w:rsid w:val="004460AD"/>
    <w:rsid w:val="004944B0"/>
    <w:rsid w:val="004961E8"/>
    <w:rsid w:val="004B1FF4"/>
    <w:rsid w:val="004C0306"/>
    <w:rsid w:val="004C0AE0"/>
    <w:rsid w:val="004D18DC"/>
    <w:rsid w:val="004D21EE"/>
    <w:rsid w:val="004D77A2"/>
    <w:rsid w:val="004E24DE"/>
    <w:rsid w:val="004F3243"/>
    <w:rsid w:val="004F72D2"/>
    <w:rsid w:val="004F7615"/>
    <w:rsid w:val="00503DC9"/>
    <w:rsid w:val="00504EF9"/>
    <w:rsid w:val="00512BFB"/>
    <w:rsid w:val="00515528"/>
    <w:rsid w:val="0053344C"/>
    <w:rsid w:val="00535FAE"/>
    <w:rsid w:val="005430D9"/>
    <w:rsid w:val="00544CD2"/>
    <w:rsid w:val="00550936"/>
    <w:rsid w:val="00565486"/>
    <w:rsid w:val="005C0A8D"/>
    <w:rsid w:val="005D31AB"/>
    <w:rsid w:val="005E42DD"/>
    <w:rsid w:val="005E79B8"/>
    <w:rsid w:val="00603243"/>
    <w:rsid w:val="00604280"/>
    <w:rsid w:val="00625A39"/>
    <w:rsid w:val="00641AF5"/>
    <w:rsid w:val="00655CDE"/>
    <w:rsid w:val="00663929"/>
    <w:rsid w:val="0067003C"/>
    <w:rsid w:val="00672251"/>
    <w:rsid w:val="00673C85"/>
    <w:rsid w:val="006935F5"/>
    <w:rsid w:val="00697610"/>
    <w:rsid w:val="006B6C71"/>
    <w:rsid w:val="006C2926"/>
    <w:rsid w:val="006F77E2"/>
    <w:rsid w:val="006F7CBD"/>
    <w:rsid w:val="00705A29"/>
    <w:rsid w:val="0077096D"/>
    <w:rsid w:val="00783A54"/>
    <w:rsid w:val="00797A1E"/>
    <w:rsid w:val="007B2B7A"/>
    <w:rsid w:val="007D5238"/>
    <w:rsid w:val="007D53BE"/>
    <w:rsid w:val="007F0F99"/>
    <w:rsid w:val="00816AC3"/>
    <w:rsid w:val="00820623"/>
    <w:rsid w:val="00824066"/>
    <w:rsid w:val="00825528"/>
    <w:rsid w:val="00842403"/>
    <w:rsid w:val="008459C9"/>
    <w:rsid w:val="008A7D0F"/>
    <w:rsid w:val="008B36FA"/>
    <w:rsid w:val="008B6819"/>
    <w:rsid w:val="008B6C4C"/>
    <w:rsid w:val="008C149B"/>
    <w:rsid w:val="008D0317"/>
    <w:rsid w:val="008D2FAF"/>
    <w:rsid w:val="008F0C54"/>
    <w:rsid w:val="00901CE9"/>
    <w:rsid w:val="00905462"/>
    <w:rsid w:val="009537AD"/>
    <w:rsid w:val="00981195"/>
    <w:rsid w:val="00984396"/>
    <w:rsid w:val="009844A1"/>
    <w:rsid w:val="0098489D"/>
    <w:rsid w:val="009A5F02"/>
    <w:rsid w:val="009B048E"/>
    <w:rsid w:val="009B2D02"/>
    <w:rsid w:val="009C0118"/>
    <w:rsid w:val="009C1343"/>
    <w:rsid w:val="009D64D7"/>
    <w:rsid w:val="009E3F3A"/>
    <w:rsid w:val="009F3460"/>
    <w:rsid w:val="00A209DF"/>
    <w:rsid w:val="00A3154F"/>
    <w:rsid w:val="00A345FE"/>
    <w:rsid w:val="00A428E0"/>
    <w:rsid w:val="00A43B2F"/>
    <w:rsid w:val="00A519A9"/>
    <w:rsid w:val="00A5242E"/>
    <w:rsid w:val="00A77193"/>
    <w:rsid w:val="00A80AFB"/>
    <w:rsid w:val="00AE134B"/>
    <w:rsid w:val="00AF2917"/>
    <w:rsid w:val="00AF6AC5"/>
    <w:rsid w:val="00B01A39"/>
    <w:rsid w:val="00B06643"/>
    <w:rsid w:val="00B264BD"/>
    <w:rsid w:val="00B331E3"/>
    <w:rsid w:val="00B62664"/>
    <w:rsid w:val="00B63986"/>
    <w:rsid w:val="00BA375D"/>
    <w:rsid w:val="00BB1112"/>
    <w:rsid w:val="00BB7AF3"/>
    <w:rsid w:val="00BF0673"/>
    <w:rsid w:val="00BF14EB"/>
    <w:rsid w:val="00C01121"/>
    <w:rsid w:val="00C0222D"/>
    <w:rsid w:val="00C071C8"/>
    <w:rsid w:val="00C15BEA"/>
    <w:rsid w:val="00C17DCC"/>
    <w:rsid w:val="00C55758"/>
    <w:rsid w:val="00C57F36"/>
    <w:rsid w:val="00C64E8A"/>
    <w:rsid w:val="00C74873"/>
    <w:rsid w:val="00CA1A42"/>
    <w:rsid w:val="00CB098B"/>
    <w:rsid w:val="00CC5909"/>
    <w:rsid w:val="00CE5FA3"/>
    <w:rsid w:val="00CE7F96"/>
    <w:rsid w:val="00D07B97"/>
    <w:rsid w:val="00D11077"/>
    <w:rsid w:val="00D3792F"/>
    <w:rsid w:val="00D51F71"/>
    <w:rsid w:val="00D55119"/>
    <w:rsid w:val="00D669BC"/>
    <w:rsid w:val="00D75FEE"/>
    <w:rsid w:val="00D81916"/>
    <w:rsid w:val="00D908F8"/>
    <w:rsid w:val="00D92FE1"/>
    <w:rsid w:val="00D93861"/>
    <w:rsid w:val="00D95B59"/>
    <w:rsid w:val="00DA50DF"/>
    <w:rsid w:val="00DC6E86"/>
    <w:rsid w:val="00DD03C9"/>
    <w:rsid w:val="00DD7117"/>
    <w:rsid w:val="00DE08FD"/>
    <w:rsid w:val="00DE2078"/>
    <w:rsid w:val="00DE4EF2"/>
    <w:rsid w:val="00DF6D08"/>
    <w:rsid w:val="00E0358E"/>
    <w:rsid w:val="00E14CE6"/>
    <w:rsid w:val="00E26B6A"/>
    <w:rsid w:val="00E31AC0"/>
    <w:rsid w:val="00E53BEF"/>
    <w:rsid w:val="00E61E96"/>
    <w:rsid w:val="00E62EDB"/>
    <w:rsid w:val="00E6516E"/>
    <w:rsid w:val="00E7618A"/>
    <w:rsid w:val="00EC6108"/>
    <w:rsid w:val="00EF6E5F"/>
    <w:rsid w:val="00F01171"/>
    <w:rsid w:val="00F027DF"/>
    <w:rsid w:val="00F21C7C"/>
    <w:rsid w:val="00F41EC0"/>
    <w:rsid w:val="00F45D1C"/>
    <w:rsid w:val="00F80BCC"/>
    <w:rsid w:val="00F81B07"/>
    <w:rsid w:val="00F867C8"/>
    <w:rsid w:val="00FB2798"/>
    <w:rsid w:val="00FD0F4A"/>
    <w:rsid w:val="00FF4C93"/>
    <w:rsid w:val="00FF4E5A"/>
    <w:rsid w:val="00FF53E2"/>
    <w:rsid w:val="00FF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73BE2"/>
  <w15:docId w15:val="{8B9EE5DE-2C35-4196-BE36-DC162765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C071C8"/>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C071C8"/>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C071C8"/>
    <w:pPr>
      <w:spacing w:after="240"/>
      <w:outlineLvl w:val="1"/>
    </w:pPr>
    <w:rPr>
      <w:bCs w:val="0"/>
      <w:caps/>
    </w:rPr>
  </w:style>
  <w:style w:type="paragraph" w:styleId="Heading3">
    <w:name w:val="heading 3"/>
    <w:aliases w:val="3. Subhead"/>
    <w:next w:val="Normal"/>
    <w:link w:val="Heading3Char"/>
    <w:uiPriority w:val="9"/>
    <w:unhideWhenUsed/>
    <w:qFormat/>
    <w:rsid w:val="00C071C8"/>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1C8"/>
    <w:rPr>
      <w:rFonts w:ascii="Trebuchet MS" w:hAnsi="Trebuchet MS"/>
      <w:sz w:val="22"/>
      <w:szCs w:val="22"/>
    </w:rPr>
  </w:style>
  <w:style w:type="paragraph" w:styleId="Footer">
    <w:name w:val="footer"/>
    <w:basedOn w:val="Normal"/>
    <w:link w:val="FooterChar"/>
    <w:uiPriority w:val="99"/>
    <w:unhideWhenUsed/>
    <w:rsid w:val="00C07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1C8"/>
    <w:rPr>
      <w:rFonts w:ascii="Trebuchet MS" w:hAnsi="Trebuchet MS"/>
      <w:sz w:val="22"/>
      <w:szCs w:val="22"/>
    </w:rPr>
  </w:style>
  <w:style w:type="paragraph" w:styleId="BalloonText">
    <w:name w:val="Balloon Text"/>
    <w:basedOn w:val="Normal"/>
    <w:link w:val="BalloonTextChar"/>
    <w:uiPriority w:val="99"/>
    <w:semiHidden/>
    <w:unhideWhenUsed/>
    <w:rsid w:val="00C071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71C8"/>
    <w:rPr>
      <w:rFonts w:ascii="Tahoma" w:hAnsi="Tahoma" w:cs="Tahoma"/>
      <w:sz w:val="16"/>
      <w:szCs w:val="16"/>
    </w:rPr>
  </w:style>
  <w:style w:type="character" w:customStyle="1" w:styleId="Heading1Char">
    <w:name w:val="Heading 1 Char"/>
    <w:aliases w:val="1. Campaign Year &amp; Name Char"/>
    <w:link w:val="Heading1"/>
    <w:uiPriority w:val="9"/>
    <w:rsid w:val="00C071C8"/>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C071C8"/>
    <w:rPr>
      <w:rFonts w:ascii="Rockwell" w:eastAsia="Times New Roman" w:hAnsi="Rockwell"/>
      <w:b/>
      <w:caps/>
      <w:noProof/>
      <w:color w:val="000000"/>
      <w:sz w:val="28"/>
      <w:szCs w:val="28"/>
    </w:rPr>
  </w:style>
  <w:style w:type="character" w:styleId="Hyperlink">
    <w:name w:val="Hyperlink"/>
    <w:unhideWhenUsed/>
    <w:rsid w:val="00C071C8"/>
    <w:rPr>
      <w:color w:val="0000FF"/>
      <w:u w:val="single"/>
    </w:rPr>
  </w:style>
  <w:style w:type="paragraph" w:customStyle="1" w:styleId="MediumGrid21">
    <w:name w:val="Medium Grid 21"/>
    <w:uiPriority w:val="1"/>
    <w:rsid w:val="00C071C8"/>
    <w:rPr>
      <w:sz w:val="22"/>
      <w:szCs w:val="22"/>
    </w:rPr>
  </w:style>
  <w:style w:type="paragraph" w:customStyle="1" w:styleId="Normal1">
    <w:name w:val="Normal1"/>
    <w:basedOn w:val="Normal"/>
    <w:rsid w:val="00C071C8"/>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C071C8"/>
  </w:style>
  <w:style w:type="paragraph" w:customStyle="1" w:styleId="bodycopy">
    <w:name w:val="bodycopy"/>
    <w:basedOn w:val="Normal"/>
    <w:rsid w:val="00C071C8"/>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C071C8"/>
  </w:style>
  <w:style w:type="table" w:styleId="TableGrid">
    <w:name w:val="Table Grid"/>
    <w:basedOn w:val="TableNormal"/>
    <w:uiPriority w:val="59"/>
    <w:rsid w:val="00C07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C071C8"/>
    <w:rPr>
      <w:rFonts w:ascii="Trebuchet MS" w:eastAsia="Times New Roman" w:hAnsi="Trebuchet MS"/>
      <w:b/>
      <w:bCs/>
      <w:color w:val="000000"/>
      <w:sz w:val="22"/>
      <w:szCs w:val="28"/>
    </w:rPr>
  </w:style>
  <w:style w:type="paragraph" w:styleId="Title">
    <w:name w:val="Title"/>
    <w:basedOn w:val="Normal"/>
    <w:next w:val="Normal"/>
    <w:link w:val="TitleChar"/>
    <w:uiPriority w:val="10"/>
    <w:rsid w:val="00C071C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071C8"/>
    <w:rPr>
      <w:rFonts w:ascii="Cambria" w:eastAsia="Times New Roman" w:hAnsi="Cambria"/>
      <w:b/>
      <w:bCs/>
      <w:kern w:val="28"/>
      <w:sz w:val="32"/>
      <w:szCs w:val="32"/>
    </w:rPr>
  </w:style>
  <w:style w:type="paragraph" w:styleId="Quote">
    <w:name w:val="Quote"/>
    <w:basedOn w:val="Normal"/>
    <w:next w:val="Normal"/>
    <w:link w:val="QuoteChar"/>
    <w:uiPriority w:val="29"/>
    <w:rsid w:val="00C071C8"/>
    <w:rPr>
      <w:i/>
      <w:iCs/>
      <w:color w:val="000000"/>
    </w:rPr>
  </w:style>
  <w:style w:type="character" w:customStyle="1" w:styleId="QuoteChar">
    <w:name w:val="Quote Char"/>
    <w:link w:val="Quote"/>
    <w:uiPriority w:val="29"/>
    <w:rsid w:val="00C071C8"/>
    <w:rPr>
      <w:rFonts w:ascii="Trebuchet MS" w:hAnsi="Trebuchet MS"/>
      <w:i/>
      <w:iCs/>
      <w:color w:val="000000"/>
      <w:sz w:val="22"/>
      <w:szCs w:val="22"/>
    </w:rPr>
  </w:style>
  <w:style w:type="paragraph" w:customStyle="1" w:styleId="5ControlCode">
    <w:name w:val="5. Control Code"/>
    <w:basedOn w:val="Normal"/>
    <w:link w:val="5ControlCodeChar"/>
    <w:rsid w:val="00C071C8"/>
    <w:pPr>
      <w:jc w:val="right"/>
    </w:pPr>
    <w:rPr>
      <w:sz w:val="14"/>
      <w:szCs w:val="14"/>
    </w:rPr>
  </w:style>
  <w:style w:type="character" w:customStyle="1" w:styleId="5ControlCodeChar">
    <w:name w:val="5. Control Code Char"/>
    <w:link w:val="5ControlCode"/>
    <w:rsid w:val="00C071C8"/>
    <w:rPr>
      <w:rFonts w:ascii="Trebuchet MS" w:hAnsi="Trebuchet MS"/>
      <w:sz w:val="14"/>
      <w:szCs w:val="14"/>
    </w:rPr>
  </w:style>
  <w:style w:type="paragraph" w:styleId="NoSpacing">
    <w:name w:val="No Spacing"/>
    <w:uiPriority w:val="1"/>
    <w:rsid w:val="00202116"/>
    <w:rPr>
      <w:rFonts w:ascii="Trebuchet MS" w:hAnsi="Trebuchet MS"/>
      <w:sz w:val="22"/>
      <w:szCs w:val="22"/>
    </w:rPr>
  </w:style>
  <w:style w:type="character" w:styleId="CommentReference">
    <w:name w:val="annotation reference"/>
    <w:basedOn w:val="DefaultParagraphFont"/>
    <w:uiPriority w:val="99"/>
    <w:semiHidden/>
    <w:unhideWhenUsed/>
    <w:rsid w:val="009D64D7"/>
    <w:rPr>
      <w:sz w:val="16"/>
      <w:szCs w:val="16"/>
    </w:rPr>
  </w:style>
  <w:style w:type="paragraph" w:styleId="CommentText">
    <w:name w:val="annotation text"/>
    <w:basedOn w:val="Normal"/>
    <w:link w:val="CommentTextChar"/>
    <w:uiPriority w:val="99"/>
    <w:unhideWhenUsed/>
    <w:rsid w:val="009D64D7"/>
    <w:pPr>
      <w:spacing w:line="240" w:lineRule="auto"/>
    </w:pPr>
    <w:rPr>
      <w:sz w:val="20"/>
      <w:szCs w:val="20"/>
    </w:rPr>
  </w:style>
  <w:style w:type="character" w:customStyle="1" w:styleId="CommentTextChar">
    <w:name w:val="Comment Text Char"/>
    <w:basedOn w:val="DefaultParagraphFont"/>
    <w:link w:val="CommentText"/>
    <w:uiPriority w:val="99"/>
    <w:rsid w:val="009D64D7"/>
    <w:rPr>
      <w:rFonts w:ascii="Trebuchet MS" w:hAnsi="Trebuchet MS"/>
    </w:rPr>
  </w:style>
  <w:style w:type="paragraph" w:styleId="CommentSubject">
    <w:name w:val="annotation subject"/>
    <w:basedOn w:val="CommentText"/>
    <w:next w:val="CommentText"/>
    <w:link w:val="CommentSubjectChar"/>
    <w:uiPriority w:val="99"/>
    <w:semiHidden/>
    <w:unhideWhenUsed/>
    <w:rsid w:val="009D64D7"/>
    <w:rPr>
      <w:b/>
      <w:bCs/>
    </w:rPr>
  </w:style>
  <w:style w:type="character" w:customStyle="1" w:styleId="CommentSubjectChar">
    <w:name w:val="Comment Subject Char"/>
    <w:basedOn w:val="CommentTextChar"/>
    <w:link w:val="CommentSubject"/>
    <w:uiPriority w:val="99"/>
    <w:semiHidden/>
    <w:rsid w:val="009D64D7"/>
    <w:rPr>
      <w:rFonts w:ascii="Trebuchet MS" w:hAnsi="Trebuchet MS"/>
      <w:b/>
      <w:bCs/>
    </w:rPr>
  </w:style>
  <w:style w:type="paragraph" w:styleId="Revision">
    <w:name w:val="Revision"/>
    <w:hidden/>
    <w:uiPriority w:val="99"/>
    <w:semiHidden/>
    <w:rsid w:val="00D669BC"/>
    <w:rPr>
      <w:rFonts w:ascii="Trebuchet MS" w:hAnsi="Trebuchet MS"/>
      <w:sz w:val="22"/>
      <w:szCs w:val="22"/>
    </w:rPr>
  </w:style>
  <w:style w:type="character" w:styleId="UnresolvedMention">
    <w:name w:val="Unresolved Mention"/>
    <w:basedOn w:val="DefaultParagraphFont"/>
    <w:uiPriority w:val="99"/>
    <w:semiHidden/>
    <w:unhideWhenUsed/>
    <w:rsid w:val="00C74873"/>
    <w:rPr>
      <w:color w:val="605E5C"/>
      <w:shd w:val="clear" w:color="auto" w:fill="E1DFDD"/>
    </w:rPr>
  </w:style>
  <w:style w:type="character" w:customStyle="1" w:styleId="ui-provider">
    <w:name w:val="ui-provider"/>
    <w:basedOn w:val="DefaultParagraphFont"/>
    <w:rsid w:val="00D51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72178">
      <w:bodyDiv w:val="1"/>
      <w:marLeft w:val="0"/>
      <w:marRight w:val="0"/>
      <w:marTop w:val="0"/>
      <w:marBottom w:val="0"/>
      <w:divBdr>
        <w:top w:val="none" w:sz="0" w:space="0" w:color="auto"/>
        <w:left w:val="none" w:sz="0" w:space="0" w:color="auto"/>
        <w:bottom w:val="none" w:sz="0" w:space="0" w:color="auto"/>
        <w:right w:val="none" w:sz="0" w:space="0" w:color="auto"/>
      </w:divBdr>
    </w:div>
    <w:div w:id="166415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rafficsafetymarketing.gov/safety-topics/speeding"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tsa.gov/es/conducir-de-forma-riesgosa/exceso-de-velocidad"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A933A-9984-43D1-9B62-D72AD309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NHTSA_Earned Media_Template.dotx</Template>
  <TotalTime>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2023 Speeding - Press Release</vt:lpstr>
    </vt:vector>
  </TitlesOfParts>
  <Company>DOT</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Speeding - Press Release</dc:title>
  <dc:creator>NHTSA</dc:creator>
  <cp:keywords>NHTSA, speeding, car safety</cp:keywords>
  <cp:lastModifiedBy>Author</cp:lastModifiedBy>
  <cp:revision>2</cp:revision>
  <dcterms:created xsi:type="dcterms:W3CDTF">2024-05-03T19:55:00Z</dcterms:created>
  <dcterms:modified xsi:type="dcterms:W3CDTF">2024-05-03T19:55:00Z</dcterms:modified>
</cp:coreProperties>
</file>