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1624" w14:textId="21AFC97D" w:rsidR="00EE4E92" w:rsidRPr="00662BB6" w:rsidRDefault="00EE4E92" w:rsidP="002B5388">
      <w:pPr>
        <w:keepNext/>
        <w:keepLines/>
        <w:spacing w:after="240" w:line="240" w:lineRule="auto"/>
        <w:jc w:val="center"/>
        <w:outlineLvl w:val="0"/>
        <w:rPr>
          <w:rFonts w:ascii="Rockwell" w:eastAsia="Times New Roman" w:hAnsi="Rockwell" w:cs="Times New Roman"/>
          <w:b/>
          <w:bCs/>
          <w:color w:val="000000"/>
          <w:sz w:val="28"/>
          <w:szCs w:val="28"/>
        </w:rPr>
      </w:pPr>
      <w:r w:rsidRPr="00662BB6">
        <w:rPr>
          <w:rFonts w:ascii="Rockwell" w:eastAsia="Times New Roman" w:hAnsi="Rockwell" w:cs="Times New Roman"/>
          <w:b/>
          <w:bCs/>
          <w:color w:val="000000"/>
          <w:sz w:val="28"/>
          <w:szCs w:val="28"/>
        </w:rPr>
        <w:t xml:space="preserve">Child Passenger Safety </w:t>
      </w:r>
    </w:p>
    <w:p w14:paraId="28485D96" w14:textId="6984BB32" w:rsidR="00EE4E92" w:rsidRPr="00662BB6" w:rsidRDefault="00EE4E92" w:rsidP="002B5388">
      <w:pPr>
        <w:keepNext/>
        <w:keepLines/>
        <w:spacing w:after="240" w:line="240" w:lineRule="auto"/>
        <w:jc w:val="center"/>
        <w:outlineLvl w:val="0"/>
        <w:rPr>
          <w:rFonts w:ascii="Rockwell" w:eastAsia="Times New Roman" w:hAnsi="Rockwell" w:cs="Times New Roman"/>
          <w:b/>
          <w:bCs/>
          <w:color w:val="000000"/>
          <w:sz w:val="28"/>
          <w:szCs w:val="28"/>
        </w:rPr>
      </w:pPr>
      <w:r w:rsidRPr="00662BB6">
        <w:rPr>
          <w:rFonts w:ascii="Rockwell" w:eastAsia="Times New Roman" w:hAnsi="Rockwell" w:cs="Times New Roman"/>
          <w:b/>
          <w:bCs/>
          <w:color w:val="000000"/>
          <w:sz w:val="28"/>
          <w:szCs w:val="28"/>
        </w:rPr>
        <w:t>TALKING POINTS</w:t>
      </w:r>
    </w:p>
    <w:p w14:paraId="4045E2FB" w14:textId="4AAC2CC5" w:rsidR="00027C41" w:rsidRDefault="001226F6" w:rsidP="00EE4E92">
      <w:pPr>
        <w:autoSpaceDE w:val="0"/>
        <w:autoSpaceDN w:val="0"/>
        <w:adjustRightInd w:val="0"/>
        <w:spacing w:after="0" w:line="240" w:lineRule="auto"/>
        <w:rPr>
          <w:rFonts w:ascii="Trebuchet MS" w:hAnsi="Trebuchet MS" w:cs="Trebuchet MS"/>
          <w:color w:val="000000"/>
          <w:szCs w:val="20"/>
        </w:rPr>
      </w:pPr>
      <w:r w:rsidRPr="001226F6">
        <w:rPr>
          <w:rFonts w:ascii="Trebuchet MS" w:hAnsi="Trebuchet MS" w:cs="Trebuchet MS"/>
          <w:color w:val="000000"/>
          <w:szCs w:val="20"/>
        </w:rPr>
        <w:t xml:space="preserve">Join the U.S. Department of Transportation’s National Highway Traffic Safety Administration’s </w:t>
      </w:r>
      <w:r>
        <w:rPr>
          <w:rFonts w:ascii="Trebuchet MS" w:hAnsi="Trebuchet MS" w:cs="Trebuchet MS"/>
          <w:color w:val="000000"/>
          <w:szCs w:val="20"/>
        </w:rPr>
        <w:t>(NHTSA)</w:t>
      </w:r>
      <w:r w:rsidR="008262FD">
        <w:rPr>
          <w:rFonts w:ascii="Trebuchet MS" w:hAnsi="Trebuchet MS" w:cs="Trebuchet MS"/>
          <w:color w:val="000000"/>
          <w:szCs w:val="20"/>
        </w:rPr>
        <w:t xml:space="preserve"> </w:t>
      </w:r>
      <w:r w:rsidR="00B063DB">
        <w:rPr>
          <w:rFonts w:ascii="Trebuchet MS" w:hAnsi="Trebuchet MS" w:cs="Trebuchet MS"/>
          <w:color w:val="000000"/>
          <w:szCs w:val="20"/>
        </w:rPr>
        <w:t>to educate parents and caregivers on c</w:t>
      </w:r>
      <w:r w:rsidR="008262FD">
        <w:rPr>
          <w:rFonts w:ascii="Trebuchet MS" w:hAnsi="Trebuchet MS" w:cs="Trebuchet MS"/>
          <w:color w:val="000000"/>
          <w:szCs w:val="20"/>
        </w:rPr>
        <w:t xml:space="preserve">hild </w:t>
      </w:r>
      <w:r w:rsidR="00B063DB">
        <w:rPr>
          <w:rFonts w:ascii="Trebuchet MS" w:hAnsi="Trebuchet MS" w:cs="Trebuchet MS"/>
          <w:color w:val="000000"/>
          <w:szCs w:val="20"/>
        </w:rPr>
        <w:t>p</w:t>
      </w:r>
      <w:r w:rsidR="008262FD">
        <w:rPr>
          <w:rFonts w:ascii="Trebuchet MS" w:hAnsi="Trebuchet MS" w:cs="Trebuchet MS"/>
          <w:color w:val="000000"/>
          <w:szCs w:val="20"/>
        </w:rPr>
        <w:t xml:space="preserve">assenger </w:t>
      </w:r>
      <w:r w:rsidR="00B063DB">
        <w:rPr>
          <w:rFonts w:ascii="Trebuchet MS" w:hAnsi="Trebuchet MS" w:cs="Trebuchet MS"/>
          <w:color w:val="000000"/>
          <w:szCs w:val="20"/>
        </w:rPr>
        <w:t>s</w:t>
      </w:r>
      <w:r w:rsidR="008262FD">
        <w:rPr>
          <w:rFonts w:ascii="Trebuchet MS" w:hAnsi="Trebuchet MS" w:cs="Trebuchet MS"/>
          <w:color w:val="000000"/>
          <w:szCs w:val="20"/>
        </w:rPr>
        <w:t>afety</w:t>
      </w:r>
      <w:r w:rsidR="00027C41" w:rsidRPr="00027C41">
        <w:t xml:space="preserve"> </w:t>
      </w:r>
      <w:r w:rsidR="00027C41" w:rsidRPr="00027C41">
        <w:rPr>
          <w:rFonts w:ascii="Trebuchet MS" w:hAnsi="Trebuchet MS" w:cs="Trebuchet MS"/>
          <w:color w:val="000000"/>
          <w:szCs w:val="20"/>
        </w:rPr>
        <w:t>including car seats, booster seats</w:t>
      </w:r>
      <w:r w:rsidR="00F013EA">
        <w:rPr>
          <w:rFonts w:ascii="Trebuchet MS" w:hAnsi="Trebuchet MS" w:cs="Trebuchet MS"/>
          <w:color w:val="000000"/>
          <w:szCs w:val="20"/>
        </w:rPr>
        <w:t>,</w:t>
      </w:r>
      <w:r w:rsidR="00027C41" w:rsidRPr="00027C41">
        <w:rPr>
          <w:rFonts w:ascii="Trebuchet MS" w:hAnsi="Trebuchet MS" w:cs="Trebuchet MS"/>
          <w:color w:val="000000"/>
          <w:szCs w:val="20"/>
        </w:rPr>
        <w:t xml:space="preserve"> and seat belts</w:t>
      </w:r>
      <w:r>
        <w:rPr>
          <w:rFonts w:ascii="Trebuchet MS" w:hAnsi="Trebuchet MS" w:cs="Trebuchet MS"/>
          <w:color w:val="000000"/>
          <w:szCs w:val="20"/>
        </w:rPr>
        <w:t xml:space="preserve">. </w:t>
      </w:r>
    </w:p>
    <w:p w14:paraId="112A2C09" w14:textId="77777777" w:rsidR="00027C41" w:rsidRDefault="00027C41" w:rsidP="00EE4E92">
      <w:pPr>
        <w:autoSpaceDE w:val="0"/>
        <w:autoSpaceDN w:val="0"/>
        <w:adjustRightInd w:val="0"/>
        <w:spacing w:after="0" w:line="240" w:lineRule="auto"/>
        <w:rPr>
          <w:rFonts w:ascii="Trebuchet MS" w:hAnsi="Trebuchet MS" w:cs="Trebuchet MS"/>
          <w:color w:val="000000"/>
          <w:szCs w:val="20"/>
        </w:rPr>
      </w:pPr>
    </w:p>
    <w:p w14:paraId="745B2C06" w14:textId="5BEE2E0E" w:rsidR="00027C41" w:rsidRPr="00027C41" w:rsidRDefault="00027C41" w:rsidP="00EE4E92">
      <w:pPr>
        <w:autoSpaceDE w:val="0"/>
        <w:autoSpaceDN w:val="0"/>
        <w:adjustRightInd w:val="0"/>
        <w:spacing w:after="0" w:line="240" w:lineRule="auto"/>
        <w:rPr>
          <w:rFonts w:ascii="Trebuchet MS" w:hAnsi="Trebuchet MS" w:cs="Trebuchet MS"/>
          <w:b/>
          <w:bCs/>
          <w:color w:val="000000"/>
          <w:szCs w:val="20"/>
        </w:rPr>
      </w:pPr>
      <w:r w:rsidRPr="00027C41">
        <w:rPr>
          <w:rFonts w:ascii="Trebuchet MS" w:hAnsi="Trebuchet MS" w:cs="Trebuchet MS"/>
          <w:b/>
          <w:bCs/>
          <w:color w:val="000000"/>
          <w:szCs w:val="20"/>
        </w:rPr>
        <w:t>Overview</w:t>
      </w:r>
    </w:p>
    <w:p w14:paraId="2CA60735" w14:textId="77777777" w:rsidR="00027C41" w:rsidRPr="00027C41" w:rsidRDefault="00027C41" w:rsidP="00027C41">
      <w:pPr>
        <w:pStyle w:val="ListParagraph"/>
        <w:numPr>
          <w:ilvl w:val="0"/>
          <w:numId w:val="14"/>
        </w:numPr>
        <w:rPr>
          <w:rFonts w:ascii="Trebuchet MS" w:hAnsi="Trebuchet MS" w:cs="Trebuchet MS"/>
          <w:color w:val="000000"/>
          <w:szCs w:val="20"/>
        </w:rPr>
      </w:pPr>
      <w:r w:rsidRPr="00027C41">
        <w:rPr>
          <w:rFonts w:ascii="Trebuchet MS" w:hAnsi="Trebuchet MS" w:cs="Trebuchet MS"/>
          <w:color w:val="000000"/>
          <w:szCs w:val="20"/>
        </w:rPr>
        <w:t>Car crashes are a leading cause of death for children.</w:t>
      </w:r>
    </w:p>
    <w:p w14:paraId="21CBF509" w14:textId="36D52B81" w:rsidR="00BA5721" w:rsidRPr="00027C41" w:rsidRDefault="008262FD" w:rsidP="00027C41">
      <w:pPr>
        <w:pStyle w:val="ListParagraph"/>
        <w:numPr>
          <w:ilvl w:val="0"/>
          <w:numId w:val="14"/>
        </w:numPr>
        <w:rPr>
          <w:rFonts w:ascii="Trebuchet MS" w:hAnsi="Trebuchet MS" w:cs="Trebuchet MS"/>
          <w:color w:val="000000"/>
          <w:szCs w:val="20"/>
        </w:rPr>
      </w:pPr>
      <w:r w:rsidRPr="00027C41">
        <w:rPr>
          <w:rFonts w:ascii="Trebuchet MS" w:hAnsi="Trebuchet MS" w:cs="Trebuchet MS"/>
          <w:color w:val="000000"/>
          <w:szCs w:val="20"/>
        </w:rPr>
        <w:t>Studies have shown that parents can be overconfident in their ability to select and install the right seats for their children; in fact, approximately half of all car seats are not correctly installed.</w:t>
      </w:r>
      <w:r w:rsidR="00D42B31" w:rsidRPr="00027C41">
        <w:rPr>
          <w:rFonts w:ascii="Trebuchet MS" w:hAnsi="Trebuchet MS" w:cs="Trebuchet MS"/>
          <w:color w:val="000000"/>
          <w:szCs w:val="20"/>
        </w:rPr>
        <w:t xml:space="preserve"> </w:t>
      </w:r>
    </w:p>
    <w:p w14:paraId="3A13CD24" w14:textId="494CEDE3" w:rsidR="00112045" w:rsidRPr="00027C41" w:rsidRDefault="00BA5721" w:rsidP="00027C41">
      <w:pPr>
        <w:pStyle w:val="ListParagraph"/>
        <w:numPr>
          <w:ilvl w:val="0"/>
          <w:numId w:val="14"/>
        </w:numPr>
        <w:rPr>
          <w:rFonts w:ascii="Trebuchet MS" w:hAnsi="Trebuchet MS"/>
        </w:rPr>
      </w:pPr>
      <w:r w:rsidRPr="00027C41">
        <w:rPr>
          <w:rFonts w:ascii="Trebuchet MS" w:hAnsi="Trebuchet MS"/>
        </w:rPr>
        <w:t xml:space="preserve">NHTSA </w:t>
      </w:r>
      <w:r w:rsidR="00336A2E" w:rsidRPr="00027C41">
        <w:rPr>
          <w:rFonts w:ascii="Trebuchet MS" w:hAnsi="Trebuchet MS"/>
        </w:rPr>
        <w:t xml:space="preserve">urges </w:t>
      </w:r>
      <w:r w:rsidRPr="00027C41">
        <w:rPr>
          <w:rFonts w:ascii="Trebuchet MS" w:hAnsi="Trebuchet MS"/>
        </w:rPr>
        <w:t xml:space="preserve">parents and caregivers to </w:t>
      </w:r>
      <w:r w:rsidR="005057BD" w:rsidRPr="00027C41">
        <w:rPr>
          <w:rFonts w:ascii="Trebuchet MS" w:hAnsi="Trebuchet MS"/>
        </w:rPr>
        <w:t xml:space="preserve">double-check and </w:t>
      </w:r>
      <w:r w:rsidR="00E1672C" w:rsidRPr="00027C41">
        <w:rPr>
          <w:rFonts w:ascii="Trebuchet MS" w:hAnsi="Trebuchet MS"/>
        </w:rPr>
        <w:t xml:space="preserve">make sure their </w:t>
      </w:r>
      <w:r w:rsidR="00336A2E" w:rsidRPr="00027C41">
        <w:rPr>
          <w:rFonts w:ascii="Trebuchet MS" w:hAnsi="Trebuchet MS"/>
        </w:rPr>
        <w:t>children</w:t>
      </w:r>
      <w:r w:rsidR="00E1672C" w:rsidRPr="00027C41">
        <w:rPr>
          <w:rFonts w:ascii="Trebuchet MS" w:hAnsi="Trebuchet MS"/>
        </w:rPr>
        <w:t xml:space="preserve"> are in the right seats </w:t>
      </w:r>
      <w:r w:rsidR="00336A2E" w:rsidRPr="00027C41">
        <w:rPr>
          <w:rFonts w:ascii="Trebuchet MS" w:hAnsi="Trebuchet MS"/>
        </w:rPr>
        <w:t xml:space="preserve">(rear-facing car seats, forward-facing car seats, or booster seats) </w:t>
      </w:r>
      <w:r w:rsidR="00E1672C" w:rsidRPr="00027C41">
        <w:rPr>
          <w:rFonts w:ascii="Trebuchet MS" w:hAnsi="Trebuchet MS"/>
        </w:rPr>
        <w:t>and that the</w:t>
      </w:r>
      <w:r w:rsidR="00336A2E" w:rsidRPr="00027C41">
        <w:rPr>
          <w:rFonts w:ascii="Trebuchet MS" w:hAnsi="Trebuchet MS"/>
        </w:rPr>
        <w:t xml:space="preserve"> seats</w:t>
      </w:r>
      <w:r w:rsidR="00E1672C" w:rsidRPr="00027C41">
        <w:rPr>
          <w:rFonts w:ascii="Trebuchet MS" w:hAnsi="Trebuchet MS"/>
        </w:rPr>
        <w:t xml:space="preserve"> are installed correctly. </w:t>
      </w:r>
      <w:r w:rsidR="005057BD" w:rsidRPr="00027C41">
        <w:rPr>
          <w:rFonts w:ascii="Trebuchet MS" w:hAnsi="Trebuchet MS"/>
        </w:rPr>
        <w:t xml:space="preserve">“Good enough” </w:t>
      </w:r>
      <w:r w:rsidR="00B46507" w:rsidRPr="00027C41">
        <w:rPr>
          <w:rFonts w:ascii="Trebuchet MS" w:hAnsi="Trebuchet MS"/>
        </w:rPr>
        <w:t xml:space="preserve">may not be </w:t>
      </w:r>
      <w:r w:rsidR="005057BD" w:rsidRPr="00027C41">
        <w:rPr>
          <w:rFonts w:ascii="Trebuchet MS" w:hAnsi="Trebuchet MS"/>
        </w:rPr>
        <w:t xml:space="preserve">good enough in a crash. </w:t>
      </w:r>
    </w:p>
    <w:p w14:paraId="0DFDD945" w14:textId="1DA88388" w:rsidR="00D42B31" w:rsidRPr="00662BB6" w:rsidRDefault="00D42B31" w:rsidP="00D42B31">
      <w:p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b/>
          <w:bCs/>
          <w:color w:val="000000"/>
          <w:szCs w:val="20"/>
        </w:rPr>
        <w:t>Stats</w:t>
      </w:r>
    </w:p>
    <w:p w14:paraId="2FBF0EF4" w14:textId="77777777" w:rsidR="00232250" w:rsidRPr="00660785" w:rsidRDefault="00232250" w:rsidP="00232250">
      <w:pPr>
        <w:pStyle w:val="ListParagraph"/>
        <w:numPr>
          <w:ilvl w:val="0"/>
          <w:numId w:val="15"/>
        </w:numPr>
        <w:autoSpaceDE w:val="0"/>
        <w:autoSpaceDN w:val="0"/>
        <w:adjustRightInd w:val="0"/>
        <w:spacing w:after="0" w:line="240" w:lineRule="auto"/>
        <w:rPr>
          <w:rFonts w:ascii="Trebuchet MS" w:hAnsi="Trebuchet MS" w:cs="Trebuchet MS"/>
          <w:color w:val="000000"/>
          <w:szCs w:val="20"/>
        </w:rPr>
      </w:pPr>
      <w:bookmarkStart w:id="0" w:name="_Hlk171333495"/>
      <w:r w:rsidRPr="00660785">
        <w:rPr>
          <w:rFonts w:ascii="Trebuchet MS" w:hAnsi="Trebuchet MS" w:cs="Trebuchet MS"/>
          <w:color w:val="000000"/>
          <w:szCs w:val="20"/>
        </w:rPr>
        <w:t>{Insert latest national statistics</w:t>
      </w:r>
      <w:r>
        <w:rPr>
          <w:rFonts w:ascii="Trebuchet MS" w:hAnsi="Trebuchet MS" w:cs="Trebuchet MS"/>
          <w:color w:val="000000"/>
          <w:szCs w:val="20"/>
        </w:rPr>
        <w:t xml:space="preserve"> from NHTSA, available at </w:t>
      </w:r>
      <w:hyperlink r:id="rId7" w:anchor="4196" w:history="1">
        <w:r w:rsidRPr="00B76E21">
          <w:rPr>
            <w:rStyle w:val="Hyperlink"/>
            <w:rFonts w:ascii="Trebuchet MS" w:hAnsi="Trebuchet MS" w:cs="Trebuchet MS"/>
            <w:szCs w:val="20"/>
          </w:rPr>
          <w:t>https://www.trafficsafetymarketing.gov/safety-topics/child-safety/car-seats-boosters-seat-belts#4196</w:t>
        </w:r>
      </w:hyperlink>
      <w:r w:rsidRPr="00660785">
        <w:rPr>
          <w:rFonts w:ascii="Trebuchet MS" w:hAnsi="Trebuchet MS" w:cs="Trebuchet MS"/>
          <w:color w:val="000000"/>
          <w:szCs w:val="20"/>
        </w:rPr>
        <w:t xml:space="preserve">} </w:t>
      </w:r>
    </w:p>
    <w:p w14:paraId="4F0F0349" w14:textId="0C13C58A" w:rsidR="00D42B31" w:rsidRPr="00232250" w:rsidRDefault="00232250" w:rsidP="00232250">
      <w:pPr>
        <w:pStyle w:val="ListParagraph"/>
        <w:numPr>
          <w:ilvl w:val="0"/>
          <w:numId w:val="15"/>
        </w:numPr>
        <w:autoSpaceDE w:val="0"/>
        <w:autoSpaceDN w:val="0"/>
        <w:adjustRightInd w:val="0"/>
        <w:spacing w:after="0" w:line="240" w:lineRule="auto"/>
        <w:rPr>
          <w:rFonts w:ascii="Trebuchet MS" w:hAnsi="Trebuchet MS" w:cs="Trebuchet MS"/>
          <w:color w:val="000000"/>
          <w:szCs w:val="20"/>
        </w:rPr>
      </w:pPr>
      <w:r w:rsidRPr="00660785">
        <w:rPr>
          <w:rFonts w:ascii="Trebuchet MS" w:hAnsi="Trebuchet MS" w:cs="Trebuchet MS"/>
          <w:color w:val="000000"/>
          <w:szCs w:val="20"/>
        </w:rPr>
        <w:t>{Insert your local/state statistics</w:t>
      </w:r>
      <w:r>
        <w:rPr>
          <w:rFonts w:ascii="Trebuchet MS" w:hAnsi="Trebuchet MS" w:cs="Trebuchet MS"/>
          <w:color w:val="000000"/>
          <w:szCs w:val="20"/>
        </w:rPr>
        <w:t xml:space="preserve">. NHTSA also has state statistics in its latest Children Traffic Safety Facts, available at </w:t>
      </w:r>
      <w:hyperlink r:id="rId8" w:anchor="!/PublicationList/33" w:history="1">
        <w:r w:rsidRPr="00B76E21">
          <w:rPr>
            <w:rStyle w:val="Hyperlink"/>
            <w:rFonts w:ascii="Trebuchet MS" w:hAnsi="Trebuchet MS" w:cs="Trebuchet MS"/>
            <w:szCs w:val="20"/>
          </w:rPr>
          <w:t>https://crashstats.nhtsa.dot.gov/#!/PublicationList/33</w:t>
        </w:r>
      </w:hyperlink>
      <w:r w:rsidRPr="00660785">
        <w:rPr>
          <w:rFonts w:ascii="Trebuchet MS" w:hAnsi="Trebuchet MS" w:cs="Trebuchet MS"/>
          <w:color w:val="000000"/>
          <w:szCs w:val="20"/>
        </w:rPr>
        <w:t>.}</w:t>
      </w:r>
      <w:bookmarkEnd w:id="0"/>
    </w:p>
    <w:p w14:paraId="050B6DAD" w14:textId="77777777" w:rsidR="00232250" w:rsidRDefault="00232250" w:rsidP="0004398F">
      <w:pPr>
        <w:autoSpaceDE w:val="0"/>
        <w:autoSpaceDN w:val="0"/>
        <w:adjustRightInd w:val="0"/>
        <w:spacing w:after="0" w:line="240" w:lineRule="auto"/>
        <w:rPr>
          <w:rFonts w:ascii="Trebuchet MS" w:hAnsi="Trebuchet MS" w:cs="Rockwell"/>
          <w:b/>
          <w:color w:val="000000"/>
          <w:szCs w:val="20"/>
        </w:rPr>
      </w:pPr>
    </w:p>
    <w:p w14:paraId="03E40650" w14:textId="3F4B48AB" w:rsidR="004A709F" w:rsidRPr="00662BB6" w:rsidRDefault="004A709F" w:rsidP="004A709F">
      <w:pPr>
        <w:autoSpaceDE w:val="0"/>
        <w:autoSpaceDN w:val="0"/>
        <w:adjustRightInd w:val="0"/>
        <w:spacing w:after="0" w:line="240" w:lineRule="auto"/>
        <w:ind w:left="180" w:hanging="180"/>
        <w:rPr>
          <w:rFonts w:ascii="Trebuchet MS" w:hAnsi="Trebuchet MS" w:cs="Trebuchet MS"/>
          <w:color w:val="000000"/>
          <w:szCs w:val="20"/>
        </w:rPr>
      </w:pPr>
      <w:r>
        <w:rPr>
          <w:rFonts w:ascii="Trebuchet MS" w:hAnsi="Trebuchet MS" w:cs="Trebuchet MS"/>
          <w:b/>
          <w:bCs/>
          <w:color w:val="000000"/>
          <w:szCs w:val="20"/>
        </w:rPr>
        <w:t>Important car seat tips</w:t>
      </w:r>
    </w:p>
    <w:p w14:paraId="5DD2D3AC" w14:textId="77777777" w:rsidR="004A709F"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Read the</w:t>
      </w:r>
      <w:r w:rsidRPr="00C67C64">
        <w:rPr>
          <w:rFonts w:ascii="Trebuchet MS" w:hAnsi="Trebuchet MS" w:cs="Trebuchet MS"/>
          <w:i/>
          <w:iCs/>
          <w:color w:val="000000"/>
          <w:szCs w:val="20"/>
        </w:rPr>
        <w:t xml:space="preserve"> instructions.</w:t>
      </w:r>
      <w:r>
        <w:rPr>
          <w:rFonts w:ascii="Trebuchet MS" w:hAnsi="Trebuchet MS" w:cs="Trebuchet MS"/>
          <w:color w:val="000000"/>
          <w:szCs w:val="20"/>
        </w:rPr>
        <w:t xml:space="preserve"> Before installing a car seat, read both the car seat instruction manual and the vehicle owner’s manual. These documents contain critical information about correct car seat installation in your vehicle. Skipping steps or misusing equipment can have serious consequences. To get expert help installing your car seat, a Certified Child Passenger Safety Technician can help you for free. </w:t>
      </w:r>
    </w:p>
    <w:p w14:paraId="7C0F588E" w14:textId="77777777" w:rsidR="004A709F" w:rsidRPr="009457CC"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Use</w:t>
      </w:r>
      <w:r w:rsidRPr="009457CC">
        <w:rPr>
          <w:rFonts w:ascii="Trebuchet MS" w:hAnsi="Trebuchet MS" w:cs="Trebuchet MS"/>
          <w:i/>
          <w:iCs/>
          <w:color w:val="000000"/>
          <w:szCs w:val="20"/>
        </w:rPr>
        <w:t xml:space="preserve"> the tether</w:t>
      </w:r>
      <w:r>
        <w:rPr>
          <w:rFonts w:ascii="Trebuchet MS" w:hAnsi="Trebuchet MS" w:cs="Trebuchet MS"/>
          <w:i/>
          <w:iCs/>
          <w:color w:val="000000"/>
          <w:szCs w:val="20"/>
        </w:rPr>
        <w:t xml:space="preserve"> on forward-facing car seats</w:t>
      </w:r>
      <w:r w:rsidRPr="009457CC">
        <w:rPr>
          <w:rFonts w:ascii="Trebuchet MS" w:hAnsi="Trebuchet MS" w:cs="Trebuchet MS"/>
          <w:i/>
          <w:iCs/>
          <w:color w:val="000000"/>
          <w:szCs w:val="20"/>
        </w:rPr>
        <w:t xml:space="preserve">. </w:t>
      </w:r>
      <w:r>
        <w:rPr>
          <w:rFonts w:ascii="Trebuchet MS" w:hAnsi="Trebuchet MS" w:cs="Trebuchet MS"/>
          <w:color w:val="000000"/>
          <w:szCs w:val="20"/>
        </w:rPr>
        <w:t>Securing the tether is an essential step when installing a forward-facing car seat. It prevents the car seat from moving forward in a crash and may prevent head injury</w:t>
      </w:r>
      <w:r w:rsidRPr="00662BB6">
        <w:rPr>
          <w:rFonts w:ascii="Trebuchet MS" w:hAnsi="Trebuchet MS" w:cs="Trebuchet MS"/>
          <w:color w:val="000000"/>
          <w:szCs w:val="20"/>
        </w:rPr>
        <w:t xml:space="preserve">. </w:t>
      </w:r>
      <w:r>
        <w:rPr>
          <w:rFonts w:ascii="Trebuchet MS" w:hAnsi="Trebuchet MS" w:cs="Trebuchet MS"/>
          <w:color w:val="000000"/>
          <w:szCs w:val="20"/>
        </w:rPr>
        <w:t xml:space="preserve">Read your vehicle owner’s manual to find the correct tether anchor location. </w:t>
      </w:r>
    </w:p>
    <w:p w14:paraId="73C52F14" w14:textId="77777777" w:rsidR="004A709F" w:rsidRPr="008C782B"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Don’t rush to the next seat</w:t>
      </w:r>
      <w:r w:rsidRPr="00C67C64">
        <w:rPr>
          <w:rFonts w:ascii="Trebuchet MS" w:hAnsi="Trebuchet MS" w:cs="Trebuchet MS"/>
          <w:i/>
          <w:iCs/>
          <w:color w:val="000000"/>
          <w:szCs w:val="20"/>
        </w:rPr>
        <w:t>.</w:t>
      </w:r>
      <w:r>
        <w:rPr>
          <w:rFonts w:ascii="Trebuchet MS" w:hAnsi="Trebuchet MS" w:cs="Trebuchet MS"/>
          <w:color w:val="000000"/>
          <w:szCs w:val="20"/>
        </w:rPr>
        <w:t xml:space="preserve"> Moving children to the next type of car seat before they’re ready leaves them vulnerable in a crash. Keep your kids in the right seat as long as possible for their age and size. </w:t>
      </w:r>
    </w:p>
    <w:p w14:paraId="6EABF6E4" w14:textId="77777777" w:rsidR="004A709F" w:rsidRDefault="004A709F" w:rsidP="004A709F">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i/>
          <w:iCs/>
          <w:color w:val="000000"/>
          <w:szCs w:val="20"/>
        </w:rPr>
        <w:t>Keep children under 13 in the back seat</w:t>
      </w:r>
      <w:r w:rsidRPr="00C67C64">
        <w:rPr>
          <w:rFonts w:ascii="Trebuchet MS" w:hAnsi="Trebuchet MS" w:cs="Trebuchet MS"/>
          <w:i/>
          <w:iCs/>
          <w:color w:val="000000"/>
          <w:szCs w:val="20"/>
        </w:rPr>
        <w:t>.</w:t>
      </w:r>
      <w:r>
        <w:rPr>
          <w:rFonts w:ascii="Trebuchet MS" w:hAnsi="Trebuchet MS" w:cs="Trebuchet MS"/>
          <w:color w:val="000000"/>
          <w:szCs w:val="20"/>
        </w:rPr>
        <w:t xml:space="preserve"> Riding in the front seat is </w:t>
      </w:r>
      <w:r w:rsidRPr="009457CC">
        <w:rPr>
          <w:rFonts w:ascii="Trebuchet MS" w:hAnsi="Trebuchet MS" w:cs="Trebuchet MS"/>
          <w:color w:val="000000"/>
          <w:szCs w:val="20"/>
        </w:rPr>
        <w:t>not safe for kids</w:t>
      </w:r>
      <w:r>
        <w:rPr>
          <w:rFonts w:ascii="Trebuchet MS" w:hAnsi="Trebuchet MS" w:cs="Trebuchet MS"/>
          <w:color w:val="000000"/>
          <w:szCs w:val="20"/>
        </w:rPr>
        <w:t>.</w:t>
      </w:r>
      <w:r w:rsidRPr="009457CC">
        <w:rPr>
          <w:rFonts w:ascii="Trebuchet MS" w:hAnsi="Trebuchet MS" w:cs="Trebuchet MS"/>
          <w:color w:val="000000"/>
          <w:szCs w:val="20"/>
        </w:rPr>
        <w:t xml:space="preserve"> </w:t>
      </w:r>
      <w:r>
        <w:rPr>
          <w:rFonts w:ascii="Trebuchet MS" w:hAnsi="Trebuchet MS" w:cs="Trebuchet MS"/>
          <w:color w:val="000000"/>
          <w:szCs w:val="20"/>
        </w:rPr>
        <w:t>A</w:t>
      </w:r>
      <w:r w:rsidRPr="009457CC">
        <w:rPr>
          <w:rFonts w:ascii="Trebuchet MS" w:hAnsi="Trebuchet MS" w:cs="Trebuchet MS"/>
          <w:color w:val="000000"/>
          <w:szCs w:val="20"/>
        </w:rPr>
        <w:t>ir bags in the front seat</w:t>
      </w:r>
      <w:r>
        <w:rPr>
          <w:rFonts w:ascii="Trebuchet MS" w:hAnsi="Trebuchet MS" w:cs="Trebuchet MS"/>
          <w:color w:val="000000"/>
          <w:szCs w:val="20"/>
        </w:rPr>
        <w:t xml:space="preserve"> </w:t>
      </w:r>
      <w:r w:rsidRPr="009457CC">
        <w:rPr>
          <w:rFonts w:ascii="Trebuchet MS" w:hAnsi="Trebuchet MS" w:cs="Trebuchet MS"/>
          <w:color w:val="000000"/>
          <w:szCs w:val="20"/>
        </w:rPr>
        <w:t xml:space="preserve">are designed </w:t>
      </w:r>
      <w:r>
        <w:rPr>
          <w:rFonts w:ascii="Trebuchet MS" w:hAnsi="Trebuchet MS" w:cs="Trebuchet MS"/>
          <w:color w:val="000000"/>
          <w:szCs w:val="20"/>
        </w:rPr>
        <w:t>for</w:t>
      </w:r>
      <w:r w:rsidRPr="009457CC">
        <w:rPr>
          <w:rFonts w:ascii="Trebuchet MS" w:hAnsi="Trebuchet MS" w:cs="Trebuchet MS"/>
          <w:color w:val="000000"/>
          <w:szCs w:val="20"/>
        </w:rPr>
        <w:t xml:space="preserve"> adult passenger</w:t>
      </w:r>
      <w:r>
        <w:rPr>
          <w:rFonts w:ascii="Trebuchet MS" w:hAnsi="Trebuchet MS" w:cs="Trebuchet MS"/>
          <w:color w:val="000000"/>
          <w:szCs w:val="20"/>
        </w:rPr>
        <w:t>s</w:t>
      </w:r>
      <w:r w:rsidRPr="009457CC">
        <w:rPr>
          <w:rFonts w:ascii="Trebuchet MS" w:hAnsi="Trebuchet MS" w:cs="Trebuchet MS"/>
          <w:color w:val="000000"/>
          <w:szCs w:val="20"/>
        </w:rPr>
        <w:t xml:space="preserve">. </w:t>
      </w:r>
      <w:r>
        <w:rPr>
          <w:rFonts w:ascii="Trebuchet MS" w:hAnsi="Trebuchet MS" w:cs="Trebuchet MS"/>
          <w:color w:val="000000"/>
          <w:szCs w:val="20"/>
        </w:rPr>
        <w:t xml:space="preserve">All children under 13 should be buckled in the correct seat — </w:t>
      </w:r>
      <w:r w:rsidRPr="00BF42D0">
        <w:rPr>
          <w:rFonts w:ascii="Trebuchet MS" w:hAnsi="Trebuchet MS" w:cs="Trebuchet MS"/>
          <w:color w:val="000000"/>
          <w:szCs w:val="20"/>
        </w:rPr>
        <w:t xml:space="preserve">always in the back seat. Never place a car seat in the front seat. </w:t>
      </w:r>
    </w:p>
    <w:p w14:paraId="562B86EE" w14:textId="77777777" w:rsidR="004A709F" w:rsidRPr="002B5388" w:rsidRDefault="004A709F" w:rsidP="004A709F">
      <w:pPr>
        <w:pStyle w:val="ListParagraph"/>
        <w:numPr>
          <w:ilvl w:val="0"/>
          <w:numId w:val="5"/>
        </w:numPr>
        <w:autoSpaceDE w:val="0"/>
        <w:autoSpaceDN w:val="0"/>
        <w:adjustRightInd w:val="0"/>
        <w:spacing w:after="0" w:line="240" w:lineRule="auto"/>
        <w:rPr>
          <w:rFonts w:ascii="Trebuchet MS" w:hAnsi="Trebuchet MS" w:cs="Trebuchet MS"/>
          <w:color w:val="000000"/>
          <w:szCs w:val="20"/>
        </w:rPr>
      </w:pPr>
      <w:r w:rsidRPr="00BF42D0">
        <w:rPr>
          <w:rFonts w:ascii="Trebuchet MS" w:hAnsi="Trebuchet MS" w:cs="Trebuchet MS"/>
          <w:i/>
          <w:iCs/>
          <w:color w:val="000000"/>
          <w:szCs w:val="20"/>
        </w:rPr>
        <w:lastRenderedPageBreak/>
        <w:t>Register car seats with the manufacturer.</w:t>
      </w:r>
      <w:r>
        <w:rPr>
          <w:rFonts w:ascii="Trebuchet MS" w:hAnsi="Trebuchet MS" w:cs="Trebuchet MS"/>
          <w:color w:val="000000"/>
          <w:szCs w:val="20"/>
        </w:rPr>
        <w:t xml:space="preserve"> That way, in the event of a safety recall, the manufacturer will be able to notify the caregiver</w:t>
      </w:r>
      <w:r w:rsidRPr="00BA5721">
        <w:rPr>
          <w:rFonts w:ascii="Trebuchet MS" w:hAnsi="Trebuchet MS" w:cs="Trebuchet MS"/>
          <w:color w:val="000000"/>
          <w:szCs w:val="20"/>
        </w:rPr>
        <w:t xml:space="preserve">. </w:t>
      </w:r>
      <w:r>
        <w:rPr>
          <w:rFonts w:ascii="Trebuchet MS" w:hAnsi="Trebuchet MS" w:cs="Trebuchet MS"/>
          <w:color w:val="000000"/>
          <w:szCs w:val="20"/>
        </w:rPr>
        <w:t xml:space="preserve">NHTSA’s </w:t>
      </w:r>
      <w:hyperlink r:id="rId9" w:history="1">
        <w:proofErr w:type="spellStart"/>
        <w:r w:rsidRPr="002B5388">
          <w:rPr>
            <w:rStyle w:val="Hyperlink"/>
            <w:rFonts w:ascii="Trebuchet MS" w:hAnsi="Trebuchet MS" w:cs="Trebuchet MS"/>
            <w:szCs w:val="20"/>
          </w:rPr>
          <w:t>SaferCar</w:t>
        </w:r>
        <w:proofErr w:type="spellEnd"/>
        <w:r w:rsidRPr="002B5388">
          <w:rPr>
            <w:rStyle w:val="Hyperlink"/>
            <w:rFonts w:ascii="Trebuchet MS" w:hAnsi="Trebuchet MS" w:cs="Trebuchet MS"/>
            <w:szCs w:val="20"/>
          </w:rPr>
          <w:t xml:space="preserve"> app</w:t>
        </w:r>
      </w:hyperlink>
      <w:r>
        <w:rPr>
          <w:rFonts w:ascii="Trebuchet MS" w:hAnsi="Trebuchet MS" w:cs="Trebuchet MS"/>
          <w:color w:val="000000"/>
          <w:szCs w:val="20"/>
        </w:rPr>
        <w:t xml:space="preserve"> provides an easy way for parents and caregivers to save their vehicle and car seat details. The app will send the user a notification if any of their saved vehicles or car seats are included in a recall. </w:t>
      </w:r>
    </w:p>
    <w:p w14:paraId="4758E11F" w14:textId="77777777" w:rsidR="004A709F" w:rsidRDefault="004A709F" w:rsidP="0004398F">
      <w:pPr>
        <w:autoSpaceDE w:val="0"/>
        <w:autoSpaceDN w:val="0"/>
        <w:adjustRightInd w:val="0"/>
        <w:spacing w:after="0" w:line="240" w:lineRule="auto"/>
        <w:rPr>
          <w:rFonts w:ascii="Trebuchet MS" w:hAnsi="Trebuchet MS" w:cs="Rockwell"/>
          <w:b/>
          <w:color w:val="000000"/>
          <w:szCs w:val="20"/>
        </w:rPr>
      </w:pPr>
    </w:p>
    <w:p w14:paraId="2E33F738" w14:textId="77777777" w:rsidR="00F013EA" w:rsidRDefault="00F013EA" w:rsidP="0004398F">
      <w:pPr>
        <w:autoSpaceDE w:val="0"/>
        <w:autoSpaceDN w:val="0"/>
        <w:adjustRightInd w:val="0"/>
        <w:spacing w:after="0" w:line="240" w:lineRule="auto"/>
        <w:rPr>
          <w:rFonts w:ascii="Trebuchet MS" w:hAnsi="Trebuchet MS" w:cs="Rockwell"/>
          <w:b/>
          <w:color w:val="000000"/>
          <w:szCs w:val="20"/>
        </w:rPr>
      </w:pPr>
    </w:p>
    <w:p w14:paraId="2CF6B4ED" w14:textId="462FAE06" w:rsidR="0004398F" w:rsidRPr="0004398F" w:rsidRDefault="0007295B" w:rsidP="0004398F">
      <w:pPr>
        <w:autoSpaceDE w:val="0"/>
        <w:autoSpaceDN w:val="0"/>
        <w:adjustRightInd w:val="0"/>
        <w:spacing w:after="0" w:line="240" w:lineRule="auto"/>
        <w:rPr>
          <w:rFonts w:ascii="Trebuchet MS" w:hAnsi="Trebuchet MS" w:cs="Trebuchet MS"/>
          <w:b/>
          <w:color w:val="000000"/>
          <w:szCs w:val="20"/>
        </w:rPr>
      </w:pPr>
      <w:r>
        <w:rPr>
          <w:rFonts w:ascii="Trebuchet MS" w:hAnsi="Trebuchet MS" w:cs="Rockwell"/>
          <w:b/>
          <w:color w:val="000000"/>
          <w:szCs w:val="20"/>
        </w:rPr>
        <w:t>The importance of booster seats</w:t>
      </w:r>
    </w:p>
    <w:p w14:paraId="59914A1A" w14:textId="70ED3D64" w:rsidR="0078071C" w:rsidRDefault="002A2FA1" w:rsidP="00275E37">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Just like </w:t>
      </w:r>
      <w:r w:rsidR="0078071C">
        <w:rPr>
          <w:rFonts w:ascii="Trebuchet MS" w:hAnsi="Trebuchet MS" w:cs="Trebuchet MS"/>
          <w:color w:val="000000"/>
          <w:szCs w:val="20"/>
        </w:rPr>
        <w:t xml:space="preserve">infant car seats are essential for babies, car seats and booster seats are </w:t>
      </w:r>
      <w:r w:rsidR="007C2B88">
        <w:rPr>
          <w:rFonts w:ascii="Trebuchet MS" w:hAnsi="Trebuchet MS" w:cs="Trebuchet MS"/>
          <w:color w:val="000000"/>
          <w:szCs w:val="20"/>
        </w:rPr>
        <w:t>equally</w:t>
      </w:r>
      <w:r w:rsidR="0078071C">
        <w:rPr>
          <w:rFonts w:ascii="Trebuchet MS" w:hAnsi="Trebuchet MS" w:cs="Trebuchet MS"/>
          <w:color w:val="000000"/>
          <w:szCs w:val="20"/>
        </w:rPr>
        <w:t xml:space="preserve"> </w:t>
      </w:r>
      <w:r>
        <w:rPr>
          <w:rFonts w:ascii="Trebuchet MS" w:hAnsi="Trebuchet MS" w:cs="Trebuchet MS"/>
          <w:color w:val="000000"/>
          <w:szCs w:val="20"/>
        </w:rPr>
        <w:t>necessary</w:t>
      </w:r>
      <w:r w:rsidR="0078071C">
        <w:rPr>
          <w:rFonts w:ascii="Trebuchet MS" w:hAnsi="Trebuchet MS" w:cs="Trebuchet MS"/>
          <w:color w:val="000000"/>
          <w:szCs w:val="20"/>
        </w:rPr>
        <w:t xml:space="preserve"> </w:t>
      </w:r>
      <w:r>
        <w:rPr>
          <w:rFonts w:ascii="Trebuchet MS" w:hAnsi="Trebuchet MS" w:cs="Trebuchet MS"/>
          <w:color w:val="000000"/>
          <w:szCs w:val="20"/>
        </w:rPr>
        <w:t xml:space="preserve">next </w:t>
      </w:r>
      <w:r w:rsidR="0078071C">
        <w:rPr>
          <w:rFonts w:ascii="Trebuchet MS" w:hAnsi="Trebuchet MS" w:cs="Trebuchet MS"/>
          <w:color w:val="000000"/>
          <w:szCs w:val="20"/>
        </w:rPr>
        <w:t xml:space="preserve">steps. </w:t>
      </w:r>
    </w:p>
    <w:p w14:paraId="5BFB8F46" w14:textId="70BAF257" w:rsidR="0004398F" w:rsidRDefault="005123F4" w:rsidP="00275E37">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Booster </w:t>
      </w:r>
      <w:r w:rsidR="0004398F" w:rsidRPr="00275E37">
        <w:rPr>
          <w:rFonts w:ascii="Trebuchet MS" w:hAnsi="Trebuchet MS" w:cs="Trebuchet MS"/>
          <w:color w:val="000000"/>
          <w:szCs w:val="20"/>
        </w:rPr>
        <w:t xml:space="preserve">seats are </w:t>
      </w:r>
      <w:r w:rsidR="007C2B88">
        <w:rPr>
          <w:rFonts w:ascii="Trebuchet MS" w:hAnsi="Trebuchet MS" w:cs="Trebuchet MS"/>
          <w:color w:val="000000"/>
          <w:szCs w:val="20"/>
        </w:rPr>
        <w:t>a necessary</w:t>
      </w:r>
      <w:r w:rsidR="0004398F" w:rsidRPr="00275E37">
        <w:rPr>
          <w:rFonts w:ascii="Trebuchet MS" w:hAnsi="Trebuchet MS" w:cs="Trebuchet MS"/>
          <w:color w:val="000000"/>
          <w:szCs w:val="20"/>
        </w:rPr>
        <w:t xml:space="preserve"> step between car seats and seat belts.</w:t>
      </w:r>
      <w:r w:rsidR="00A03122">
        <w:rPr>
          <w:rFonts w:ascii="Trebuchet MS" w:hAnsi="Trebuchet MS" w:cs="Trebuchet MS"/>
          <w:color w:val="000000"/>
          <w:szCs w:val="20"/>
        </w:rPr>
        <w:t xml:space="preserve"> Booster</w:t>
      </w:r>
      <w:r w:rsidR="0004398F" w:rsidRPr="00275E37">
        <w:rPr>
          <w:rFonts w:ascii="Trebuchet MS" w:hAnsi="Trebuchet MS" w:cs="Trebuchet MS"/>
          <w:color w:val="000000"/>
          <w:szCs w:val="20"/>
        </w:rPr>
        <w:t xml:space="preserve"> seats </w:t>
      </w:r>
      <w:r w:rsidR="00B4249B">
        <w:rPr>
          <w:rFonts w:ascii="Trebuchet MS" w:hAnsi="Trebuchet MS" w:cs="Trebuchet MS"/>
          <w:color w:val="000000"/>
          <w:szCs w:val="20"/>
        </w:rPr>
        <w:t xml:space="preserve">position the </w:t>
      </w:r>
      <w:r w:rsidR="007C2B88">
        <w:rPr>
          <w:rFonts w:ascii="Trebuchet MS" w:hAnsi="Trebuchet MS" w:cs="Trebuchet MS"/>
          <w:color w:val="000000"/>
          <w:szCs w:val="20"/>
        </w:rPr>
        <w:t xml:space="preserve">adult </w:t>
      </w:r>
      <w:r w:rsidR="00B4249B">
        <w:rPr>
          <w:rFonts w:ascii="Trebuchet MS" w:hAnsi="Trebuchet MS" w:cs="Trebuchet MS"/>
          <w:color w:val="000000"/>
          <w:szCs w:val="20"/>
        </w:rPr>
        <w:t>seat belt so that it fits properly over the stronger parts of your child’s body</w:t>
      </w:r>
      <w:r w:rsidR="002E4D9F">
        <w:rPr>
          <w:rFonts w:ascii="Trebuchet MS" w:hAnsi="Trebuchet MS" w:cs="Trebuchet MS"/>
          <w:color w:val="000000"/>
          <w:szCs w:val="20"/>
        </w:rPr>
        <w:t xml:space="preserve"> to protect them in a crash</w:t>
      </w:r>
      <w:r w:rsidR="00B4249B">
        <w:rPr>
          <w:rFonts w:ascii="Trebuchet MS" w:hAnsi="Trebuchet MS" w:cs="Trebuchet MS"/>
          <w:color w:val="000000"/>
          <w:szCs w:val="20"/>
        </w:rPr>
        <w:t xml:space="preserve">. </w:t>
      </w:r>
    </w:p>
    <w:p w14:paraId="3C4ECBF9" w14:textId="7DD14BDB" w:rsidR="002B6E52" w:rsidRDefault="0004398F" w:rsidP="002B6E52">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sidRPr="007C2B88">
        <w:rPr>
          <w:rFonts w:ascii="Trebuchet MS" w:hAnsi="Trebuchet MS" w:cs="Trebuchet MS"/>
          <w:color w:val="000000"/>
          <w:szCs w:val="20"/>
        </w:rPr>
        <w:t xml:space="preserve">If a booster seat is </w:t>
      </w:r>
      <w:r w:rsidR="002B6E52">
        <w:rPr>
          <w:rFonts w:ascii="Trebuchet MS" w:hAnsi="Trebuchet MS" w:cs="Trebuchet MS"/>
          <w:color w:val="000000"/>
          <w:szCs w:val="20"/>
        </w:rPr>
        <w:t>the right seat</w:t>
      </w:r>
      <w:r w:rsidRPr="007C2B88">
        <w:rPr>
          <w:rFonts w:ascii="Trebuchet MS" w:hAnsi="Trebuchet MS" w:cs="Trebuchet MS"/>
          <w:color w:val="000000"/>
          <w:szCs w:val="20"/>
        </w:rPr>
        <w:t xml:space="preserve"> for </w:t>
      </w:r>
      <w:r w:rsidR="002A2FA1">
        <w:rPr>
          <w:rFonts w:ascii="Trebuchet MS" w:hAnsi="Trebuchet MS" w:cs="Trebuchet MS"/>
          <w:color w:val="000000"/>
          <w:szCs w:val="20"/>
        </w:rPr>
        <w:t xml:space="preserve">a child’s </w:t>
      </w:r>
      <w:r w:rsidRPr="007C2B88">
        <w:rPr>
          <w:rFonts w:ascii="Trebuchet MS" w:hAnsi="Trebuchet MS" w:cs="Trebuchet MS"/>
          <w:color w:val="000000"/>
          <w:szCs w:val="20"/>
        </w:rPr>
        <w:t xml:space="preserve">age and size, then that is the safest </w:t>
      </w:r>
      <w:r w:rsidR="00C83EFD" w:rsidRPr="007C2B88">
        <w:rPr>
          <w:rFonts w:ascii="Trebuchet MS" w:hAnsi="Trebuchet MS" w:cs="Trebuchet MS"/>
          <w:color w:val="000000"/>
          <w:szCs w:val="20"/>
        </w:rPr>
        <w:t xml:space="preserve">way for </w:t>
      </w:r>
      <w:r w:rsidR="002A2FA1">
        <w:rPr>
          <w:rFonts w:ascii="Trebuchet MS" w:hAnsi="Trebuchet MS" w:cs="Trebuchet MS"/>
          <w:color w:val="000000"/>
          <w:szCs w:val="20"/>
        </w:rPr>
        <w:t>them</w:t>
      </w:r>
      <w:r w:rsidR="00C83EFD" w:rsidRPr="007C2B88">
        <w:rPr>
          <w:rFonts w:ascii="Trebuchet MS" w:hAnsi="Trebuchet MS" w:cs="Trebuchet MS"/>
          <w:color w:val="000000"/>
          <w:szCs w:val="20"/>
        </w:rPr>
        <w:t xml:space="preserve"> to be </w:t>
      </w:r>
      <w:r w:rsidR="002A2FA1">
        <w:rPr>
          <w:rFonts w:ascii="Trebuchet MS" w:hAnsi="Trebuchet MS" w:cs="Trebuchet MS"/>
          <w:color w:val="000000"/>
          <w:szCs w:val="20"/>
        </w:rPr>
        <w:t>protected in a crash</w:t>
      </w:r>
      <w:r w:rsidRPr="007C2B88">
        <w:rPr>
          <w:rFonts w:ascii="Trebuchet MS" w:hAnsi="Trebuchet MS" w:cs="Trebuchet MS"/>
          <w:color w:val="000000"/>
          <w:szCs w:val="20"/>
        </w:rPr>
        <w:t>.</w:t>
      </w:r>
      <w:r w:rsidR="002B6E52">
        <w:rPr>
          <w:rFonts w:ascii="Trebuchet MS" w:hAnsi="Trebuchet MS" w:cs="Trebuchet MS"/>
          <w:color w:val="000000"/>
          <w:szCs w:val="20"/>
        </w:rPr>
        <w:t xml:space="preserve"> </w:t>
      </w:r>
      <w:r w:rsidR="000B4F74">
        <w:rPr>
          <w:rFonts w:ascii="Trebuchet MS" w:hAnsi="Trebuchet MS" w:cs="Trebuchet MS"/>
          <w:color w:val="000000"/>
          <w:szCs w:val="20"/>
        </w:rPr>
        <w:t>C</w:t>
      </w:r>
      <w:r w:rsidR="00DC779A">
        <w:rPr>
          <w:rFonts w:ascii="Trebuchet MS" w:hAnsi="Trebuchet MS" w:cs="Trebuchet MS"/>
          <w:color w:val="000000"/>
          <w:szCs w:val="20"/>
        </w:rPr>
        <w:t xml:space="preserve">hildren </w:t>
      </w:r>
      <w:r w:rsidR="000B4F74">
        <w:rPr>
          <w:rFonts w:ascii="Trebuchet MS" w:hAnsi="Trebuchet MS" w:cs="Trebuchet MS"/>
          <w:color w:val="000000"/>
          <w:szCs w:val="20"/>
        </w:rPr>
        <w:t xml:space="preserve">should stay </w:t>
      </w:r>
      <w:r w:rsidR="00DC779A">
        <w:rPr>
          <w:rFonts w:ascii="Trebuchet MS" w:hAnsi="Trebuchet MS" w:cs="Trebuchet MS"/>
          <w:color w:val="000000"/>
          <w:szCs w:val="20"/>
        </w:rPr>
        <w:t>in a booster seat until a seat belt</w:t>
      </w:r>
      <w:r w:rsidR="000B4F74">
        <w:rPr>
          <w:rFonts w:ascii="Trebuchet MS" w:hAnsi="Trebuchet MS" w:cs="Trebuchet MS"/>
          <w:color w:val="000000"/>
          <w:szCs w:val="20"/>
        </w:rPr>
        <w:t xml:space="preserve"> fits correctly</w:t>
      </w:r>
      <w:r w:rsidR="00DC779A">
        <w:rPr>
          <w:rFonts w:ascii="Trebuchet MS" w:hAnsi="Trebuchet MS" w:cs="Trebuchet MS"/>
          <w:color w:val="000000"/>
          <w:szCs w:val="20"/>
        </w:rPr>
        <w:t>.</w:t>
      </w:r>
    </w:p>
    <w:p w14:paraId="61580A51" w14:textId="6543B387" w:rsidR="008E2AAE" w:rsidRDefault="008E2AAE" w:rsidP="008E2AAE">
      <w:pPr>
        <w:autoSpaceDE w:val="0"/>
        <w:autoSpaceDN w:val="0"/>
        <w:adjustRightInd w:val="0"/>
        <w:spacing w:after="0" w:line="240" w:lineRule="auto"/>
        <w:rPr>
          <w:rFonts w:ascii="Trebuchet MS" w:hAnsi="Trebuchet MS" w:cs="Trebuchet MS"/>
          <w:color w:val="000000"/>
          <w:szCs w:val="20"/>
        </w:rPr>
      </w:pPr>
    </w:p>
    <w:p w14:paraId="714B2E3D" w14:textId="48B4592B" w:rsidR="008E2AAE" w:rsidRPr="008E2AAE" w:rsidRDefault="008E2AAE" w:rsidP="008E2AAE">
      <w:pPr>
        <w:autoSpaceDE w:val="0"/>
        <w:autoSpaceDN w:val="0"/>
        <w:adjustRightInd w:val="0"/>
        <w:spacing w:after="0" w:line="240" w:lineRule="auto"/>
        <w:rPr>
          <w:rFonts w:ascii="Trebuchet MS" w:hAnsi="Trebuchet MS" w:cs="Trebuchet MS"/>
          <w:b/>
          <w:bCs/>
          <w:color w:val="000000"/>
          <w:szCs w:val="20"/>
        </w:rPr>
      </w:pPr>
      <w:r w:rsidRPr="008E2AAE">
        <w:rPr>
          <w:rFonts w:ascii="Trebuchet MS" w:hAnsi="Trebuchet MS" w:cs="Trebuchet MS"/>
          <w:b/>
          <w:bCs/>
          <w:color w:val="000000"/>
          <w:szCs w:val="20"/>
        </w:rPr>
        <w:t>Seat belts for big kids</w:t>
      </w:r>
    </w:p>
    <w:p w14:paraId="26152234" w14:textId="3667C35F" w:rsidR="002B6E52" w:rsidRPr="00740B52" w:rsidRDefault="00C83EFD" w:rsidP="002B6E52">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sidRPr="002B6E52">
        <w:rPr>
          <w:rFonts w:ascii="Trebuchet MS" w:hAnsi="Trebuchet MS" w:cs="Trebuchet MS"/>
          <w:color w:val="000000"/>
          <w:szCs w:val="20"/>
        </w:rPr>
        <w:t xml:space="preserve">When </w:t>
      </w:r>
      <w:r w:rsidR="000B4F74">
        <w:rPr>
          <w:rFonts w:ascii="Trebuchet MS" w:hAnsi="Trebuchet MS" w:cs="Trebuchet MS"/>
          <w:color w:val="000000"/>
          <w:szCs w:val="20"/>
        </w:rPr>
        <w:t>a</w:t>
      </w:r>
      <w:r w:rsidR="00275E37" w:rsidRPr="002B6E52">
        <w:rPr>
          <w:rFonts w:ascii="Trebuchet MS" w:hAnsi="Trebuchet MS" w:cs="Trebuchet MS"/>
          <w:color w:val="000000"/>
          <w:szCs w:val="20"/>
        </w:rPr>
        <w:t xml:space="preserve"> child is ready to use a seat belt, </w:t>
      </w:r>
      <w:r w:rsidR="002B6E52" w:rsidRPr="002B6E52">
        <w:rPr>
          <w:rFonts w:ascii="Trebuchet MS" w:hAnsi="Trebuchet MS" w:cs="Trebuchet MS"/>
          <w:color w:val="000000"/>
          <w:szCs w:val="20"/>
        </w:rPr>
        <w:t>check to make sure the</w:t>
      </w:r>
      <w:r w:rsidR="00275E37" w:rsidRPr="002B6E52">
        <w:rPr>
          <w:rFonts w:ascii="Trebuchet MS" w:hAnsi="Trebuchet MS" w:cs="Trebuchet MS"/>
          <w:color w:val="000000"/>
          <w:szCs w:val="20"/>
        </w:rPr>
        <w:t xml:space="preserve"> seat belt lie</w:t>
      </w:r>
      <w:r w:rsidR="002B6E52" w:rsidRPr="002B6E52">
        <w:rPr>
          <w:rFonts w:ascii="Trebuchet MS" w:hAnsi="Trebuchet MS" w:cs="Trebuchet MS"/>
          <w:color w:val="000000"/>
          <w:szCs w:val="20"/>
        </w:rPr>
        <w:t>s</w:t>
      </w:r>
      <w:r w:rsidR="00275E37" w:rsidRPr="002B6E52">
        <w:rPr>
          <w:rFonts w:ascii="Trebuchet MS" w:hAnsi="Trebuchet MS" w:cs="Trebuchet MS"/>
          <w:color w:val="000000"/>
          <w:szCs w:val="20"/>
        </w:rPr>
        <w:t xml:space="preserve"> across </w:t>
      </w:r>
      <w:r w:rsidR="000B4F74">
        <w:rPr>
          <w:rFonts w:ascii="Trebuchet MS" w:hAnsi="Trebuchet MS" w:cs="Trebuchet MS"/>
          <w:color w:val="000000"/>
          <w:szCs w:val="20"/>
        </w:rPr>
        <w:t>the</w:t>
      </w:r>
      <w:r w:rsidR="002B6E52" w:rsidRPr="002B6E52">
        <w:rPr>
          <w:rFonts w:ascii="Trebuchet MS" w:hAnsi="Trebuchet MS" w:cs="Trebuchet MS"/>
          <w:color w:val="000000"/>
          <w:szCs w:val="20"/>
        </w:rPr>
        <w:t xml:space="preserve"> child’s</w:t>
      </w:r>
      <w:r w:rsidR="00275E37" w:rsidRPr="002B6E52">
        <w:rPr>
          <w:rFonts w:ascii="Trebuchet MS" w:hAnsi="Trebuchet MS" w:cs="Trebuchet MS"/>
          <w:color w:val="000000"/>
          <w:szCs w:val="20"/>
        </w:rPr>
        <w:t xml:space="preserve"> upper thighs and </w:t>
      </w:r>
      <w:r w:rsidR="002B6E52" w:rsidRPr="002B6E52">
        <w:rPr>
          <w:rFonts w:ascii="Trebuchet MS" w:hAnsi="Trebuchet MS" w:cs="Trebuchet MS"/>
          <w:color w:val="000000"/>
          <w:szCs w:val="20"/>
        </w:rPr>
        <w:t>is</w:t>
      </w:r>
      <w:r w:rsidR="00275E37" w:rsidRPr="002B6E52">
        <w:rPr>
          <w:rFonts w:ascii="Trebuchet MS" w:hAnsi="Trebuchet MS" w:cs="Trebuchet MS"/>
          <w:color w:val="000000"/>
          <w:szCs w:val="20"/>
        </w:rPr>
        <w:t xml:space="preserve"> snug across the shoulder and chest.</w:t>
      </w:r>
      <w:r w:rsidR="002B6E52">
        <w:rPr>
          <w:rFonts w:ascii="Trebuchet MS" w:hAnsi="Trebuchet MS" w:cs="Trebuchet MS"/>
          <w:color w:val="000000"/>
          <w:szCs w:val="20"/>
        </w:rPr>
        <w:t xml:space="preserve"> S</w:t>
      </w:r>
      <w:r w:rsidR="002B6E52" w:rsidRPr="00740B52">
        <w:rPr>
          <w:rFonts w:ascii="Trebuchet MS" w:hAnsi="Trebuchet MS" w:cs="Trebuchet MS"/>
          <w:color w:val="000000"/>
          <w:szCs w:val="20"/>
        </w:rPr>
        <w:t xml:space="preserve">eat belts should </w:t>
      </w:r>
      <w:r w:rsidR="002B6E52">
        <w:rPr>
          <w:rFonts w:ascii="Trebuchet MS" w:hAnsi="Trebuchet MS" w:cs="Trebuchet MS"/>
          <w:color w:val="000000"/>
          <w:szCs w:val="20"/>
        </w:rPr>
        <w:t>never</w:t>
      </w:r>
      <w:r w:rsidR="002B6E52" w:rsidRPr="00740B52">
        <w:rPr>
          <w:rFonts w:ascii="Trebuchet MS" w:hAnsi="Trebuchet MS" w:cs="Trebuchet MS"/>
          <w:color w:val="000000"/>
          <w:szCs w:val="20"/>
        </w:rPr>
        <w:t xml:space="preserve"> rest on the stomach area or across the face</w:t>
      </w:r>
      <w:r w:rsidR="00292CCD">
        <w:rPr>
          <w:rFonts w:ascii="Trebuchet MS" w:hAnsi="Trebuchet MS" w:cs="Trebuchet MS"/>
          <w:color w:val="000000"/>
          <w:szCs w:val="20"/>
        </w:rPr>
        <w:t xml:space="preserve"> or neck</w:t>
      </w:r>
      <w:r w:rsidR="002B6E52" w:rsidRPr="00740B52">
        <w:rPr>
          <w:rFonts w:ascii="Trebuchet MS" w:hAnsi="Trebuchet MS" w:cs="Trebuchet MS"/>
          <w:color w:val="000000"/>
          <w:szCs w:val="20"/>
        </w:rPr>
        <w:t xml:space="preserve">. </w:t>
      </w:r>
    </w:p>
    <w:p w14:paraId="786F8152" w14:textId="4EEFE68B" w:rsidR="002B6E52" w:rsidRDefault="000B4F74" w:rsidP="002B6E52">
      <w:pPr>
        <w:pStyle w:val="ListParagraph"/>
        <w:numPr>
          <w:ilvl w:val="0"/>
          <w:numId w:val="6"/>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Be sure children do not </w:t>
      </w:r>
      <w:r w:rsidR="002B6E52" w:rsidRPr="002B6E52">
        <w:rPr>
          <w:rFonts w:ascii="Trebuchet MS" w:hAnsi="Trebuchet MS" w:cs="Trebuchet MS"/>
          <w:color w:val="000000"/>
          <w:szCs w:val="20"/>
        </w:rPr>
        <w:t>plac</w:t>
      </w:r>
      <w:r>
        <w:rPr>
          <w:rFonts w:ascii="Trebuchet MS" w:hAnsi="Trebuchet MS" w:cs="Trebuchet MS"/>
          <w:color w:val="000000"/>
          <w:szCs w:val="20"/>
        </w:rPr>
        <w:t>e</w:t>
      </w:r>
      <w:r w:rsidR="002B6E52" w:rsidRPr="002B6E52">
        <w:rPr>
          <w:rFonts w:ascii="Trebuchet MS" w:hAnsi="Trebuchet MS" w:cs="Trebuchet MS"/>
          <w:color w:val="000000"/>
          <w:szCs w:val="20"/>
        </w:rPr>
        <w:t xml:space="preserve"> the shoulder strap behind the</w:t>
      </w:r>
      <w:r>
        <w:rPr>
          <w:rFonts w:ascii="Trebuchet MS" w:hAnsi="Trebuchet MS" w:cs="Trebuchet MS"/>
          <w:color w:val="000000"/>
          <w:szCs w:val="20"/>
        </w:rPr>
        <w:t>ir back</w:t>
      </w:r>
      <w:r w:rsidR="002B6E52" w:rsidRPr="002B6E52">
        <w:rPr>
          <w:rFonts w:ascii="Trebuchet MS" w:hAnsi="Trebuchet MS" w:cs="Trebuchet MS"/>
          <w:color w:val="000000"/>
          <w:szCs w:val="20"/>
        </w:rPr>
        <w:t xml:space="preserve">. </w:t>
      </w:r>
      <w:r w:rsidR="002B6E52">
        <w:rPr>
          <w:rFonts w:ascii="Trebuchet MS" w:hAnsi="Trebuchet MS" w:cs="Trebuchet MS"/>
          <w:color w:val="000000"/>
          <w:szCs w:val="20"/>
        </w:rPr>
        <w:t xml:space="preserve">In a crash, </w:t>
      </w:r>
      <w:r>
        <w:rPr>
          <w:rFonts w:ascii="Trebuchet MS" w:hAnsi="Trebuchet MS" w:cs="Trebuchet MS"/>
          <w:color w:val="000000"/>
          <w:szCs w:val="20"/>
        </w:rPr>
        <w:t>a</w:t>
      </w:r>
      <w:r w:rsidR="002B6E52">
        <w:rPr>
          <w:rFonts w:ascii="Trebuchet MS" w:hAnsi="Trebuchet MS" w:cs="Trebuchet MS"/>
          <w:color w:val="000000"/>
          <w:szCs w:val="20"/>
        </w:rPr>
        <w:t xml:space="preserve"> child could be seriously injured if the </w:t>
      </w:r>
      <w:r w:rsidR="005123F4">
        <w:rPr>
          <w:rFonts w:ascii="Trebuchet MS" w:hAnsi="Trebuchet MS" w:cs="Trebuchet MS"/>
          <w:color w:val="000000"/>
          <w:szCs w:val="20"/>
        </w:rPr>
        <w:t>shoulder belt</w:t>
      </w:r>
      <w:r w:rsidR="002B6E52">
        <w:rPr>
          <w:rFonts w:ascii="Trebuchet MS" w:hAnsi="Trebuchet MS" w:cs="Trebuchet MS"/>
          <w:color w:val="000000"/>
          <w:szCs w:val="20"/>
        </w:rPr>
        <w:t xml:space="preserve"> isn’t </w:t>
      </w:r>
      <w:r>
        <w:rPr>
          <w:rFonts w:ascii="Trebuchet MS" w:hAnsi="Trebuchet MS" w:cs="Trebuchet MS"/>
          <w:color w:val="000000"/>
          <w:szCs w:val="20"/>
        </w:rPr>
        <w:t>in the correct place</w:t>
      </w:r>
      <w:r w:rsidR="002B6E52">
        <w:rPr>
          <w:rFonts w:ascii="Trebuchet MS" w:hAnsi="Trebuchet MS" w:cs="Trebuchet MS"/>
          <w:color w:val="000000"/>
          <w:szCs w:val="20"/>
        </w:rPr>
        <w:t xml:space="preserve">. When driving with </w:t>
      </w:r>
      <w:r>
        <w:rPr>
          <w:rFonts w:ascii="Trebuchet MS" w:hAnsi="Trebuchet MS" w:cs="Trebuchet MS"/>
          <w:color w:val="000000"/>
          <w:szCs w:val="20"/>
        </w:rPr>
        <w:t>children</w:t>
      </w:r>
      <w:r w:rsidR="002B6E52">
        <w:rPr>
          <w:rFonts w:ascii="Trebuchet MS" w:hAnsi="Trebuchet MS" w:cs="Trebuchet MS"/>
          <w:color w:val="000000"/>
          <w:szCs w:val="20"/>
        </w:rPr>
        <w:t xml:space="preserve">, </w:t>
      </w:r>
      <w:r>
        <w:rPr>
          <w:rFonts w:ascii="Trebuchet MS" w:hAnsi="Trebuchet MS" w:cs="Trebuchet MS"/>
          <w:color w:val="000000"/>
          <w:szCs w:val="20"/>
        </w:rPr>
        <w:t xml:space="preserve">caregivers should </w:t>
      </w:r>
      <w:r w:rsidR="002B6E52">
        <w:rPr>
          <w:rFonts w:ascii="Trebuchet MS" w:hAnsi="Trebuchet MS" w:cs="Trebuchet MS"/>
          <w:color w:val="000000"/>
          <w:szCs w:val="20"/>
        </w:rPr>
        <w:t xml:space="preserve">check periodically to make sure they’re still buckled correctly. </w:t>
      </w:r>
    </w:p>
    <w:p w14:paraId="183BB8CB" w14:textId="6008DE04" w:rsidR="008E2AAE" w:rsidRPr="00183C25" w:rsidRDefault="00740B52" w:rsidP="00183C25">
      <w:pPr>
        <w:pStyle w:val="ListParagraph"/>
        <w:autoSpaceDE w:val="0"/>
        <w:autoSpaceDN w:val="0"/>
        <w:adjustRightInd w:val="0"/>
        <w:spacing w:after="0" w:line="240" w:lineRule="auto"/>
        <w:rPr>
          <w:rFonts w:ascii="Trebuchet MS" w:hAnsi="Trebuchet MS" w:cs="Trebuchet MS"/>
          <w:color w:val="000000"/>
          <w:szCs w:val="20"/>
        </w:rPr>
      </w:pPr>
      <w:r w:rsidRPr="002B6E52">
        <w:rPr>
          <w:rFonts w:ascii="Trebuchet MS" w:hAnsi="Trebuchet MS" w:cs="Trebuchet MS"/>
          <w:color w:val="000000"/>
          <w:szCs w:val="20"/>
        </w:rPr>
        <w:t xml:space="preserve"> </w:t>
      </w:r>
    </w:p>
    <w:p w14:paraId="144A1358" w14:textId="324DDABC" w:rsidR="00EE4E92" w:rsidRPr="00662BB6" w:rsidRDefault="000B4F74" w:rsidP="00EE4E92">
      <w:p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b/>
          <w:bCs/>
          <w:color w:val="000000"/>
          <w:szCs w:val="20"/>
        </w:rPr>
        <w:t>S</w:t>
      </w:r>
      <w:r w:rsidR="00C83EFD">
        <w:rPr>
          <w:rFonts w:ascii="Trebuchet MS" w:hAnsi="Trebuchet MS" w:cs="Trebuchet MS"/>
          <w:b/>
          <w:bCs/>
          <w:color w:val="000000"/>
          <w:szCs w:val="20"/>
        </w:rPr>
        <w:t xml:space="preserve">tate </w:t>
      </w:r>
      <w:r w:rsidR="00EE4E92" w:rsidRPr="00662BB6">
        <w:rPr>
          <w:rFonts w:ascii="Trebuchet MS" w:hAnsi="Trebuchet MS" w:cs="Trebuchet MS"/>
          <w:b/>
          <w:bCs/>
          <w:color w:val="000000"/>
          <w:szCs w:val="20"/>
        </w:rPr>
        <w:t xml:space="preserve">laws </w:t>
      </w:r>
    </w:p>
    <w:p w14:paraId="78D4CB31" w14:textId="111DB9FF" w:rsidR="00EE4E92" w:rsidRPr="00662BB6" w:rsidRDefault="00C67C64" w:rsidP="00C85EAC">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Every state</w:t>
      </w:r>
      <w:r w:rsidR="00EE4E92" w:rsidRPr="00662BB6">
        <w:rPr>
          <w:rFonts w:ascii="Trebuchet MS" w:hAnsi="Trebuchet MS" w:cs="Trebuchet MS"/>
          <w:color w:val="000000"/>
          <w:szCs w:val="20"/>
        </w:rPr>
        <w:t xml:space="preserve">, the District of Columbia, and all U.S. territories have laws requiring children to be </w:t>
      </w:r>
      <w:r w:rsidR="004B0972" w:rsidRPr="00662BB6">
        <w:rPr>
          <w:rFonts w:ascii="Trebuchet MS" w:hAnsi="Trebuchet MS" w:cs="Trebuchet MS"/>
          <w:color w:val="000000"/>
          <w:szCs w:val="20"/>
        </w:rPr>
        <w:t xml:space="preserve">secured in the </w:t>
      </w:r>
      <w:r w:rsidR="00AE7948" w:rsidRPr="00662BB6">
        <w:rPr>
          <w:rFonts w:ascii="Trebuchet MS" w:hAnsi="Trebuchet MS" w:cs="Trebuchet MS"/>
          <w:color w:val="000000"/>
          <w:szCs w:val="20"/>
        </w:rPr>
        <w:t xml:space="preserve">appropriate </w:t>
      </w:r>
      <w:r w:rsidR="00685CE3" w:rsidRPr="00662BB6">
        <w:rPr>
          <w:rFonts w:ascii="Trebuchet MS" w:hAnsi="Trebuchet MS" w:cs="Trebuchet MS"/>
          <w:color w:val="000000"/>
          <w:szCs w:val="20"/>
        </w:rPr>
        <w:t>car seat</w:t>
      </w:r>
      <w:r w:rsidR="004B0972" w:rsidRPr="00662BB6">
        <w:rPr>
          <w:rFonts w:ascii="Trebuchet MS" w:hAnsi="Trebuchet MS" w:cs="Trebuchet MS"/>
          <w:color w:val="000000"/>
          <w:szCs w:val="20"/>
        </w:rPr>
        <w:t>s</w:t>
      </w:r>
      <w:r w:rsidR="00685CE3" w:rsidRPr="00662BB6">
        <w:rPr>
          <w:rFonts w:ascii="Trebuchet MS" w:hAnsi="Trebuchet MS" w:cs="Trebuchet MS"/>
          <w:color w:val="000000"/>
          <w:szCs w:val="20"/>
        </w:rPr>
        <w:t xml:space="preserve"> or booster seat</w:t>
      </w:r>
      <w:r w:rsidR="004B0972" w:rsidRPr="00662BB6">
        <w:rPr>
          <w:rFonts w:ascii="Trebuchet MS" w:hAnsi="Trebuchet MS" w:cs="Trebuchet MS"/>
          <w:color w:val="000000"/>
          <w:szCs w:val="20"/>
        </w:rPr>
        <w:t>s</w:t>
      </w:r>
      <w:r w:rsidR="00AE7948" w:rsidRPr="00662BB6">
        <w:rPr>
          <w:rFonts w:ascii="Trebuchet MS" w:hAnsi="Trebuchet MS" w:cs="Trebuchet MS"/>
          <w:color w:val="000000"/>
          <w:szCs w:val="20"/>
        </w:rPr>
        <w:t xml:space="preserve"> for their age</w:t>
      </w:r>
      <w:r w:rsidR="004B0972" w:rsidRPr="00662BB6">
        <w:rPr>
          <w:rFonts w:ascii="Trebuchet MS" w:hAnsi="Trebuchet MS" w:cs="Trebuchet MS"/>
          <w:color w:val="000000"/>
          <w:szCs w:val="20"/>
        </w:rPr>
        <w:t>s</w:t>
      </w:r>
      <w:r w:rsidR="00AE7948" w:rsidRPr="00662BB6">
        <w:rPr>
          <w:rFonts w:ascii="Trebuchet MS" w:hAnsi="Trebuchet MS" w:cs="Trebuchet MS"/>
          <w:color w:val="000000"/>
          <w:szCs w:val="20"/>
        </w:rPr>
        <w:t xml:space="preserve"> and size</w:t>
      </w:r>
      <w:r w:rsidR="004B0972" w:rsidRPr="00662BB6">
        <w:rPr>
          <w:rFonts w:ascii="Trebuchet MS" w:hAnsi="Trebuchet MS" w:cs="Trebuchet MS"/>
          <w:color w:val="000000"/>
          <w:szCs w:val="20"/>
        </w:rPr>
        <w:t>s</w:t>
      </w:r>
      <w:r w:rsidR="0090674B" w:rsidRPr="00662BB6">
        <w:rPr>
          <w:rFonts w:ascii="Trebuchet MS" w:hAnsi="Trebuchet MS" w:cs="Trebuchet MS"/>
          <w:color w:val="000000"/>
          <w:szCs w:val="20"/>
        </w:rPr>
        <w:t xml:space="preserve"> </w:t>
      </w:r>
      <w:r w:rsidR="00EE4E92" w:rsidRPr="00662BB6">
        <w:rPr>
          <w:rFonts w:ascii="Trebuchet MS" w:hAnsi="Trebuchet MS" w:cs="Trebuchet MS"/>
          <w:color w:val="000000"/>
          <w:szCs w:val="20"/>
        </w:rPr>
        <w:t>while riding in cars.</w:t>
      </w:r>
    </w:p>
    <w:p w14:paraId="168407CC" w14:textId="2DB09B05" w:rsidR="00EE4E92" w:rsidRPr="00662BB6" w:rsidRDefault="00B4249B" w:rsidP="00C85EAC">
      <w:pPr>
        <w:numPr>
          <w:ilvl w:val="0"/>
          <w:numId w:val="5"/>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 xml:space="preserve">Some </w:t>
      </w:r>
      <w:r w:rsidR="00740B52">
        <w:rPr>
          <w:rFonts w:ascii="Trebuchet MS" w:hAnsi="Trebuchet MS" w:cs="Trebuchet MS"/>
          <w:color w:val="000000"/>
          <w:szCs w:val="20"/>
        </w:rPr>
        <w:t>s</w:t>
      </w:r>
      <w:r w:rsidR="00EE4E92" w:rsidRPr="00662BB6">
        <w:rPr>
          <w:rFonts w:ascii="Trebuchet MS" w:hAnsi="Trebuchet MS" w:cs="Trebuchet MS"/>
          <w:color w:val="000000"/>
          <w:szCs w:val="20"/>
        </w:rPr>
        <w:t xml:space="preserve">tates require </w:t>
      </w:r>
      <w:r w:rsidR="0090674B" w:rsidRPr="00662BB6">
        <w:rPr>
          <w:rFonts w:ascii="Trebuchet MS" w:hAnsi="Trebuchet MS" w:cs="Trebuchet MS"/>
          <w:color w:val="000000"/>
          <w:szCs w:val="20"/>
        </w:rPr>
        <w:t xml:space="preserve">children </w:t>
      </w:r>
      <w:r w:rsidR="00EE4E92" w:rsidRPr="00662BB6">
        <w:rPr>
          <w:rFonts w:ascii="Trebuchet MS" w:hAnsi="Trebuchet MS" w:cs="Trebuchet MS"/>
          <w:color w:val="000000"/>
          <w:szCs w:val="20"/>
        </w:rPr>
        <w:t xml:space="preserve">to ride in appropriate car seats or booster seats </w:t>
      </w:r>
      <w:r w:rsidR="00292CCD">
        <w:rPr>
          <w:rFonts w:ascii="Trebuchet MS" w:hAnsi="Trebuchet MS" w:cs="Trebuchet MS"/>
          <w:color w:val="000000"/>
          <w:szCs w:val="20"/>
        </w:rPr>
        <w:t xml:space="preserve">up to </w:t>
      </w:r>
      <w:r w:rsidR="00EE4E92" w:rsidRPr="00662BB6">
        <w:rPr>
          <w:rFonts w:ascii="Trebuchet MS" w:hAnsi="Trebuchet MS" w:cs="Trebuchet MS"/>
          <w:color w:val="000000"/>
          <w:szCs w:val="20"/>
        </w:rPr>
        <w:t>age 9.</w:t>
      </w:r>
      <w:r w:rsidR="00C83EFD">
        <w:rPr>
          <w:rFonts w:ascii="Trebuchet MS" w:hAnsi="Trebuchet MS" w:cs="Trebuchet MS"/>
          <w:color w:val="000000"/>
          <w:szCs w:val="20"/>
        </w:rPr>
        <w:t xml:space="preserve"> See the laws for your state on the </w:t>
      </w:r>
      <w:hyperlink r:id="rId10" w:history="1">
        <w:r w:rsidR="00C83EFD" w:rsidRPr="00C83EFD">
          <w:rPr>
            <w:rStyle w:val="Hyperlink"/>
            <w:rFonts w:ascii="Trebuchet MS" w:hAnsi="Trebuchet MS" w:cs="Trebuchet MS"/>
            <w:szCs w:val="20"/>
          </w:rPr>
          <w:t>GHSA website</w:t>
        </w:r>
      </w:hyperlink>
      <w:r w:rsidR="00C83EFD">
        <w:rPr>
          <w:rFonts w:ascii="Trebuchet MS" w:hAnsi="Trebuchet MS" w:cs="Trebuchet MS"/>
          <w:color w:val="000000"/>
          <w:szCs w:val="20"/>
        </w:rPr>
        <w:t xml:space="preserve">. </w:t>
      </w:r>
    </w:p>
    <w:p w14:paraId="66959DBC" w14:textId="77777777" w:rsidR="0037693D" w:rsidRDefault="0037693D" w:rsidP="0037693D">
      <w:pPr>
        <w:autoSpaceDE w:val="0"/>
        <w:autoSpaceDN w:val="0"/>
        <w:adjustRightInd w:val="0"/>
        <w:spacing w:after="0" w:line="240" w:lineRule="auto"/>
        <w:rPr>
          <w:rFonts w:ascii="Trebuchet MS" w:hAnsi="Trebuchet MS" w:cs="Trebuchet MS"/>
          <w:color w:val="000000"/>
          <w:szCs w:val="20"/>
        </w:rPr>
      </w:pPr>
    </w:p>
    <w:p w14:paraId="00B73DD3" w14:textId="77777777" w:rsidR="00067F3C" w:rsidRDefault="00067F3C" w:rsidP="00067F3C">
      <w:pPr>
        <w:autoSpaceDE w:val="0"/>
        <w:autoSpaceDN w:val="0"/>
        <w:adjustRightInd w:val="0"/>
        <w:spacing w:after="0" w:line="240" w:lineRule="auto"/>
        <w:rPr>
          <w:rFonts w:ascii="Trebuchet MS" w:hAnsi="Trebuchet MS" w:cs="Trebuchet MS"/>
          <w:b/>
          <w:bCs/>
          <w:color w:val="000000"/>
          <w:szCs w:val="20"/>
        </w:rPr>
      </w:pPr>
      <w:r>
        <w:rPr>
          <w:rFonts w:ascii="Trebuchet MS" w:hAnsi="Trebuchet MS" w:cs="Trebuchet MS"/>
          <w:b/>
          <w:bCs/>
          <w:color w:val="000000"/>
          <w:szCs w:val="20"/>
        </w:rPr>
        <w:t>Child Passenger Safety Week</w:t>
      </w:r>
    </w:p>
    <w:p w14:paraId="4AC1388A" w14:textId="0464060E" w:rsidR="00067F3C" w:rsidRPr="005D7EC9" w:rsidRDefault="005D7EC9" w:rsidP="00067F3C">
      <w:pPr>
        <w:pStyle w:val="ListParagraph"/>
        <w:numPr>
          <w:ilvl w:val="0"/>
          <w:numId w:val="13"/>
        </w:numPr>
        <w:autoSpaceDE w:val="0"/>
        <w:autoSpaceDN w:val="0"/>
        <w:adjustRightInd w:val="0"/>
        <w:spacing w:after="0" w:line="240" w:lineRule="auto"/>
        <w:rPr>
          <w:rFonts w:ascii="Trebuchet MS" w:hAnsi="Trebuchet MS" w:cs="Trebuchet MS"/>
          <w:color w:val="000000"/>
          <w:szCs w:val="20"/>
        </w:rPr>
      </w:pPr>
      <w:r>
        <w:rPr>
          <w:rFonts w:ascii="Trebuchet MS" w:hAnsi="Trebuchet MS" w:cs="Trebuchet MS"/>
          <w:color w:val="000000"/>
          <w:szCs w:val="20"/>
        </w:rPr>
        <w:t>While c</w:t>
      </w:r>
      <w:r w:rsidRPr="005D7EC9">
        <w:rPr>
          <w:rFonts w:ascii="Trebuchet MS" w:hAnsi="Trebuchet MS" w:cs="Trebuchet MS"/>
          <w:color w:val="000000"/>
          <w:szCs w:val="20"/>
        </w:rPr>
        <w:t xml:space="preserve">hild </w:t>
      </w:r>
      <w:r>
        <w:rPr>
          <w:rFonts w:ascii="Trebuchet MS" w:hAnsi="Trebuchet MS" w:cs="Trebuchet MS"/>
          <w:color w:val="000000"/>
          <w:szCs w:val="20"/>
        </w:rPr>
        <w:t>p</w:t>
      </w:r>
      <w:r w:rsidRPr="005D7EC9">
        <w:rPr>
          <w:rFonts w:ascii="Trebuchet MS" w:hAnsi="Trebuchet MS" w:cs="Trebuchet MS"/>
          <w:color w:val="000000"/>
          <w:szCs w:val="20"/>
        </w:rPr>
        <w:t xml:space="preserve">assenger </w:t>
      </w:r>
      <w:r>
        <w:rPr>
          <w:rFonts w:ascii="Trebuchet MS" w:hAnsi="Trebuchet MS" w:cs="Trebuchet MS"/>
          <w:color w:val="000000"/>
          <w:szCs w:val="20"/>
        </w:rPr>
        <w:t>s</w:t>
      </w:r>
      <w:r w:rsidRPr="005D7EC9">
        <w:rPr>
          <w:rFonts w:ascii="Trebuchet MS" w:hAnsi="Trebuchet MS" w:cs="Trebuchet MS"/>
          <w:color w:val="000000"/>
          <w:szCs w:val="20"/>
        </w:rPr>
        <w:t>afety</w:t>
      </w:r>
      <w:r>
        <w:rPr>
          <w:rFonts w:ascii="Trebuchet MS" w:hAnsi="Trebuchet MS" w:cs="Trebuchet MS"/>
          <w:color w:val="000000"/>
          <w:szCs w:val="20"/>
        </w:rPr>
        <w:t xml:space="preserve"> is important </w:t>
      </w:r>
      <w:r w:rsidR="00F013EA">
        <w:rPr>
          <w:rFonts w:ascii="Trebuchet MS" w:hAnsi="Trebuchet MS" w:cs="Trebuchet MS"/>
          <w:color w:val="000000"/>
          <w:szCs w:val="20"/>
        </w:rPr>
        <w:t>year-round</w:t>
      </w:r>
      <w:r>
        <w:rPr>
          <w:rFonts w:ascii="Trebuchet MS" w:hAnsi="Trebuchet MS" w:cs="Trebuchet MS"/>
          <w:color w:val="000000"/>
          <w:szCs w:val="20"/>
        </w:rPr>
        <w:t xml:space="preserve">, </w:t>
      </w:r>
      <w:r w:rsidRPr="005D7EC9">
        <w:rPr>
          <w:rFonts w:ascii="Trebuchet MS" w:hAnsi="Trebuchet MS" w:cs="Trebuchet MS"/>
          <w:color w:val="000000"/>
          <w:szCs w:val="20"/>
        </w:rPr>
        <w:t xml:space="preserve">Child Passenger Safety </w:t>
      </w:r>
      <w:commentRangeStart w:id="1"/>
      <w:r w:rsidRPr="005D7EC9">
        <w:rPr>
          <w:rFonts w:ascii="Trebuchet MS" w:hAnsi="Trebuchet MS" w:cs="Trebuchet MS"/>
          <w:color w:val="000000"/>
          <w:szCs w:val="20"/>
        </w:rPr>
        <w:t>Week</w:t>
      </w:r>
      <w:r>
        <w:rPr>
          <w:rFonts w:ascii="Trebuchet MS" w:hAnsi="Trebuchet MS" w:cs="Trebuchet MS"/>
          <w:color w:val="000000"/>
          <w:szCs w:val="20"/>
        </w:rPr>
        <w:t xml:space="preserve"> in September </w:t>
      </w:r>
      <w:commentRangeEnd w:id="1"/>
      <w:r>
        <w:rPr>
          <w:rStyle w:val="CommentReference"/>
          <w:rFonts w:ascii="Trebuchet MS" w:eastAsia="Calibri" w:hAnsi="Trebuchet MS" w:cs="Times New Roman"/>
        </w:rPr>
        <w:commentReference w:id="1"/>
      </w:r>
      <w:r w:rsidRPr="005D7EC9">
        <w:rPr>
          <w:rFonts w:ascii="Trebuchet MS" w:hAnsi="Trebuchet MS" w:cs="Trebuchet MS"/>
          <w:color w:val="000000"/>
          <w:szCs w:val="20"/>
        </w:rPr>
        <w:t xml:space="preserve">is </w:t>
      </w:r>
      <w:r>
        <w:rPr>
          <w:rFonts w:ascii="Trebuchet MS" w:hAnsi="Trebuchet MS" w:cs="Trebuchet MS"/>
          <w:color w:val="000000"/>
          <w:szCs w:val="20"/>
        </w:rPr>
        <w:t xml:space="preserve">a good time to </w:t>
      </w:r>
      <w:r w:rsidRPr="005D7EC9">
        <w:rPr>
          <w:rFonts w:ascii="Trebuchet MS" w:hAnsi="Trebuchet MS" w:cs="Trebuchet MS"/>
          <w:color w:val="000000"/>
          <w:szCs w:val="20"/>
        </w:rPr>
        <w:t>increase communication related to child passenger safety</w:t>
      </w:r>
      <w:r>
        <w:rPr>
          <w:rFonts w:ascii="Trebuchet MS" w:hAnsi="Trebuchet MS" w:cs="Trebuchet MS"/>
          <w:color w:val="000000"/>
          <w:szCs w:val="20"/>
        </w:rPr>
        <w:t xml:space="preserve"> </w:t>
      </w:r>
      <w:r w:rsidRPr="005D7EC9">
        <w:rPr>
          <w:rFonts w:ascii="Trebuchet MS" w:hAnsi="Trebuchet MS" w:cs="Trebuchet MS"/>
          <w:color w:val="000000"/>
          <w:szCs w:val="20"/>
        </w:rPr>
        <w:t>messaging.</w:t>
      </w:r>
    </w:p>
    <w:p w14:paraId="55415C13" w14:textId="77777777" w:rsidR="00067F3C" w:rsidRDefault="00067F3C" w:rsidP="00067F3C">
      <w:pPr>
        <w:autoSpaceDE w:val="0"/>
        <w:autoSpaceDN w:val="0"/>
        <w:adjustRightInd w:val="0"/>
        <w:spacing w:after="0" w:line="240" w:lineRule="auto"/>
        <w:rPr>
          <w:rFonts w:ascii="Trebuchet MS" w:hAnsi="Trebuchet MS" w:cs="Trebuchet MS"/>
          <w:b/>
          <w:bCs/>
          <w:color w:val="000000"/>
          <w:szCs w:val="20"/>
        </w:rPr>
      </w:pPr>
    </w:p>
    <w:p w14:paraId="28C5646E" w14:textId="015591A6" w:rsidR="00067F3C" w:rsidRPr="008262FD" w:rsidRDefault="00067F3C" w:rsidP="00067F3C">
      <w:pPr>
        <w:autoSpaceDE w:val="0"/>
        <w:autoSpaceDN w:val="0"/>
        <w:adjustRightInd w:val="0"/>
        <w:spacing w:after="0" w:line="240" w:lineRule="auto"/>
        <w:rPr>
          <w:rFonts w:ascii="Trebuchet MS" w:hAnsi="Trebuchet MS" w:cs="Trebuchet MS"/>
          <w:b/>
          <w:bCs/>
          <w:color w:val="000000"/>
          <w:szCs w:val="20"/>
        </w:rPr>
      </w:pPr>
      <w:r w:rsidRPr="008262FD">
        <w:rPr>
          <w:rFonts w:ascii="Trebuchet MS" w:hAnsi="Trebuchet MS" w:cs="Trebuchet MS"/>
          <w:b/>
          <w:bCs/>
          <w:color w:val="000000"/>
          <w:szCs w:val="20"/>
        </w:rPr>
        <w:t>Seat Check Saturday</w:t>
      </w:r>
    </w:p>
    <w:p w14:paraId="37AA9891" w14:textId="0C48F4F2" w:rsidR="00067F3C" w:rsidRDefault="00067F3C" w:rsidP="00067F3C">
      <w:pPr>
        <w:pStyle w:val="ListParagraph"/>
        <w:numPr>
          <w:ilvl w:val="0"/>
          <w:numId w:val="12"/>
        </w:numPr>
        <w:autoSpaceDE w:val="0"/>
        <w:autoSpaceDN w:val="0"/>
        <w:adjustRightInd w:val="0"/>
        <w:spacing w:after="0" w:line="240" w:lineRule="auto"/>
        <w:rPr>
          <w:rFonts w:ascii="Trebuchet MS" w:hAnsi="Trebuchet MS" w:cs="Trebuchet MS"/>
          <w:color w:val="000000"/>
          <w:szCs w:val="20"/>
        </w:rPr>
      </w:pPr>
      <w:r w:rsidRPr="008262FD">
        <w:rPr>
          <w:rFonts w:ascii="Trebuchet MS" w:hAnsi="Trebuchet MS" w:cs="Trebuchet MS"/>
          <w:color w:val="000000"/>
          <w:szCs w:val="20"/>
        </w:rPr>
        <w:t xml:space="preserve">On </w:t>
      </w:r>
      <w:commentRangeStart w:id="2"/>
      <w:r w:rsidRPr="008262FD">
        <w:rPr>
          <w:rFonts w:ascii="Trebuchet MS" w:hAnsi="Trebuchet MS" w:cs="Trebuchet MS"/>
          <w:color w:val="000000"/>
          <w:szCs w:val="20"/>
        </w:rPr>
        <w:t>National Seat Check Saturday</w:t>
      </w:r>
      <w:commentRangeEnd w:id="2"/>
      <w:r>
        <w:rPr>
          <w:rStyle w:val="CommentReference"/>
          <w:rFonts w:ascii="Trebuchet MS" w:eastAsia="Calibri" w:hAnsi="Trebuchet MS" w:cs="Times New Roman"/>
        </w:rPr>
        <w:commentReference w:id="2"/>
      </w:r>
      <w:r w:rsidRPr="008262FD">
        <w:rPr>
          <w:rFonts w:ascii="Trebuchet MS" w:hAnsi="Trebuchet MS" w:cs="Trebuchet MS"/>
          <w:color w:val="000000"/>
          <w:szCs w:val="20"/>
        </w:rPr>
        <w:t xml:space="preserve">, </w:t>
      </w:r>
      <w:r w:rsidR="005D7EC9">
        <w:rPr>
          <w:rFonts w:ascii="Trebuchet MS" w:hAnsi="Trebuchet MS" w:cs="Trebuchet MS"/>
          <w:color w:val="000000"/>
          <w:szCs w:val="20"/>
        </w:rPr>
        <w:t xml:space="preserve">which coincides with Child Passenger Safety Week, </w:t>
      </w:r>
      <w:r w:rsidRPr="008262FD">
        <w:rPr>
          <w:rFonts w:ascii="Trebuchet MS" w:hAnsi="Trebuchet MS" w:cs="Trebuchet MS"/>
          <w:color w:val="000000"/>
          <w:szCs w:val="20"/>
        </w:rPr>
        <w:t>many locations throughout the country will be offering free car seat inspections</w:t>
      </w:r>
      <w:r>
        <w:rPr>
          <w:rFonts w:ascii="Trebuchet MS" w:hAnsi="Trebuchet MS" w:cs="Trebuchet MS"/>
          <w:color w:val="000000"/>
          <w:szCs w:val="20"/>
        </w:rPr>
        <w:t xml:space="preserve"> by certified Child Passenger Safety Technicians</w:t>
      </w:r>
      <w:r w:rsidRPr="008262FD">
        <w:rPr>
          <w:rFonts w:ascii="Trebuchet MS" w:hAnsi="Trebuchet MS" w:cs="Trebuchet MS"/>
          <w:color w:val="000000"/>
          <w:szCs w:val="20"/>
        </w:rPr>
        <w:t xml:space="preserve">. Find out if an event or technician is available in your community by visiting </w:t>
      </w:r>
      <w:hyperlink r:id="rId14" w:history="1">
        <w:r w:rsidR="009D0278" w:rsidRPr="009D0278">
          <w:rPr>
            <w:rStyle w:val="Hyperlink"/>
            <w:rFonts w:ascii="Trebuchet MS" w:hAnsi="Trebuchet MS" w:cs="Trebuchet MS"/>
            <w:szCs w:val="20"/>
          </w:rPr>
          <w:t>www.nhtsa.gov/CarSeatInspection</w:t>
        </w:r>
      </w:hyperlink>
      <w:r w:rsidRPr="008262FD">
        <w:rPr>
          <w:rFonts w:ascii="Trebuchet MS" w:hAnsi="Trebuchet MS" w:cs="Trebuchet MS"/>
          <w:color w:val="000000"/>
          <w:szCs w:val="20"/>
        </w:rPr>
        <w:t xml:space="preserve">. </w:t>
      </w:r>
    </w:p>
    <w:p w14:paraId="72FB2B9F" w14:textId="77777777" w:rsidR="00067F3C" w:rsidRDefault="00067F3C" w:rsidP="0037693D">
      <w:pPr>
        <w:autoSpaceDE w:val="0"/>
        <w:autoSpaceDN w:val="0"/>
        <w:adjustRightInd w:val="0"/>
        <w:spacing w:after="0" w:line="240" w:lineRule="auto"/>
        <w:rPr>
          <w:rFonts w:ascii="Trebuchet MS" w:hAnsi="Trebuchet MS" w:cs="Trebuchet MS"/>
          <w:b/>
          <w:color w:val="000000"/>
          <w:szCs w:val="20"/>
        </w:rPr>
      </w:pPr>
    </w:p>
    <w:p w14:paraId="14D1252B" w14:textId="436ACB04" w:rsidR="0037693D" w:rsidRPr="004E424F" w:rsidRDefault="0037693D" w:rsidP="0037693D">
      <w:pPr>
        <w:autoSpaceDE w:val="0"/>
        <w:autoSpaceDN w:val="0"/>
        <w:adjustRightInd w:val="0"/>
        <w:spacing w:after="0" w:line="240" w:lineRule="auto"/>
        <w:rPr>
          <w:rFonts w:ascii="Trebuchet MS" w:hAnsi="Trebuchet MS" w:cs="Trebuchet MS"/>
          <w:b/>
          <w:color w:val="000000"/>
          <w:szCs w:val="20"/>
        </w:rPr>
      </w:pPr>
      <w:r w:rsidRPr="004E424F">
        <w:rPr>
          <w:rFonts w:ascii="Trebuchet MS" w:hAnsi="Trebuchet MS" w:cs="Trebuchet MS"/>
          <w:b/>
          <w:color w:val="000000"/>
          <w:szCs w:val="20"/>
        </w:rPr>
        <w:t xml:space="preserve">Free </w:t>
      </w:r>
      <w:r w:rsidR="00CE0A30">
        <w:rPr>
          <w:rFonts w:ascii="Trebuchet MS" w:hAnsi="Trebuchet MS" w:cs="Trebuchet MS"/>
          <w:b/>
          <w:color w:val="000000"/>
          <w:szCs w:val="20"/>
        </w:rPr>
        <w:t>r</w:t>
      </w:r>
      <w:r w:rsidRPr="004E424F">
        <w:rPr>
          <w:rFonts w:ascii="Trebuchet MS" w:hAnsi="Trebuchet MS" w:cs="Trebuchet MS"/>
          <w:b/>
          <w:color w:val="000000"/>
          <w:szCs w:val="20"/>
        </w:rPr>
        <w:t>esources</w:t>
      </w:r>
    </w:p>
    <w:p w14:paraId="282148DB" w14:textId="65E9A1AF" w:rsidR="0037693D" w:rsidRPr="00CE0A30" w:rsidRDefault="0037693D" w:rsidP="00CE0A30">
      <w:pPr>
        <w:autoSpaceDE w:val="0"/>
        <w:autoSpaceDN w:val="0"/>
        <w:adjustRightInd w:val="0"/>
        <w:spacing w:after="0" w:line="240" w:lineRule="auto"/>
        <w:rPr>
          <w:rFonts w:ascii="Trebuchet MS" w:hAnsi="Trebuchet MS" w:cs="Trebuchet MS"/>
          <w:color w:val="000000"/>
          <w:szCs w:val="20"/>
        </w:rPr>
      </w:pPr>
      <w:r w:rsidRPr="00CE0A30">
        <w:rPr>
          <w:rFonts w:ascii="Trebuchet MS" w:hAnsi="Trebuchet MS" w:cs="Trebuchet MS"/>
          <w:color w:val="000000"/>
          <w:szCs w:val="20"/>
        </w:rPr>
        <w:lastRenderedPageBreak/>
        <w:t xml:space="preserve">NHTSA </w:t>
      </w:r>
      <w:r w:rsidR="00CE0A30">
        <w:rPr>
          <w:rFonts w:ascii="Trebuchet MS" w:hAnsi="Trebuchet MS" w:cs="Trebuchet MS"/>
          <w:color w:val="000000"/>
          <w:szCs w:val="20"/>
        </w:rPr>
        <w:t>provid</w:t>
      </w:r>
      <w:r w:rsidR="002B5388">
        <w:rPr>
          <w:rFonts w:ascii="Trebuchet MS" w:hAnsi="Trebuchet MS" w:cs="Trebuchet MS"/>
          <w:color w:val="000000"/>
          <w:szCs w:val="20"/>
        </w:rPr>
        <w:t xml:space="preserve">es </w:t>
      </w:r>
      <w:r w:rsidRPr="00CE0A30">
        <w:rPr>
          <w:rFonts w:ascii="Trebuchet MS" w:hAnsi="Trebuchet MS" w:cs="Trebuchet MS"/>
          <w:color w:val="000000"/>
          <w:szCs w:val="20"/>
        </w:rPr>
        <w:t>helpful resources</w:t>
      </w:r>
      <w:r w:rsidR="00CE0A30">
        <w:rPr>
          <w:rFonts w:ascii="Trebuchet MS" w:hAnsi="Trebuchet MS" w:cs="Trebuchet MS"/>
          <w:color w:val="000000"/>
          <w:szCs w:val="20"/>
        </w:rPr>
        <w:t xml:space="preserve"> online</w:t>
      </w:r>
      <w:r w:rsidR="002B5388" w:rsidRPr="002B5388">
        <w:rPr>
          <w:rFonts w:ascii="Trebuchet MS" w:hAnsi="Trebuchet MS" w:cs="Trebuchet MS"/>
          <w:color w:val="000000"/>
          <w:szCs w:val="20"/>
        </w:rPr>
        <w:t xml:space="preserve"> </w:t>
      </w:r>
      <w:r w:rsidR="002B5388">
        <w:rPr>
          <w:rFonts w:ascii="Trebuchet MS" w:hAnsi="Trebuchet MS" w:cs="Trebuchet MS"/>
          <w:color w:val="000000"/>
          <w:szCs w:val="20"/>
        </w:rPr>
        <w:t>to make child passenger safety easier for</w:t>
      </w:r>
      <w:r w:rsidR="002B5388" w:rsidRPr="00CE0A30">
        <w:rPr>
          <w:rFonts w:ascii="Trebuchet MS" w:hAnsi="Trebuchet MS" w:cs="Trebuchet MS"/>
          <w:color w:val="000000"/>
          <w:szCs w:val="20"/>
        </w:rPr>
        <w:t xml:space="preserve"> parents and caregivers</w:t>
      </w:r>
      <w:r w:rsidRPr="00CE0A30">
        <w:rPr>
          <w:rFonts w:ascii="Trebuchet MS" w:hAnsi="Trebuchet MS" w:cs="Trebuchet MS"/>
          <w:color w:val="000000"/>
          <w:szCs w:val="20"/>
        </w:rPr>
        <w:t xml:space="preserve">. </w:t>
      </w:r>
      <w:r w:rsidR="002B5388">
        <w:rPr>
          <w:rFonts w:ascii="Trebuchet MS" w:hAnsi="Trebuchet MS" w:cs="Trebuchet MS"/>
          <w:color w:val="000000"/>
          <w:szCs w:val="20"/>
        </w:rPr>
        <w:t>Visit</w:t>
      </w:r>
      <w:r w:rsidRPr="00CE0A30">
        <w:rPr>
          <w:rFonts w:ascii="Trebuchet MS" w:hAnsi="Trebuchet MS" w:cs="Trebuchet MS"/>
          <w:color w:val="000000"/>
          <w:szCs w:val="20"/>
        </w:rPr>
        <w:t xml:space="preserve"> </w:t>
      </w:r>
      <w:hyperlink r:id="rId15" w:history="1">
        <w:r w:rsidR="003F0146" w:rsidRPr="003F0146">
          <w:rPr>
            <w:rStyle w:val="Hyperlink"/>
            <w:rFonts w:ascii="Trebuchet MS" w:hAnsi="Trebuchet MS" w:cs="Trebuchet MS"/>
            <w:szCs w:val="20"/>
          </w:rPr>
          <w:t>www.nhtsa.gov/CarSeat</w:t>
        </w:r>
      </w:hyperlink>
      <w:r w:rsidR="002B5388">
        <w:rPr>
          <w:rFonts w:ascii="Trebuchet MS" w:hAnsi="Trebuchet MS" w:cs="Trebuchet MS"/>
          <w:color w:val="000000"/>
          <w:szCs w:val="20"/>
        </w:rPr>
        <w:t xml:space="preserve"> for everything you need to know about car seats.</w:t>
      </w:r>
      <w:r w:rsidRPr="00CE0A30">
        <w:rPr>
          <w:rFonts w:ascii="Trebuchet MS" w:hAnsi="Trebuchet MS" w:cs="Trebuchet MS"/>
          <w:color w:val="000000"/>
          <w:szCs w:val="20"/>
        </w:rPr>
        <w:t xml:space="preserve"> </w:t>
      </w:r>
    </w:p>
    <w:p w14:paraId="1D77E6BD" w14:textId="7EAEFF74" w:rsidR="00BE15FE" w:rsidRDefault="00000000" w:rsidP="004E424F">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6" w:anchor="find-right-car-seat-car-seat-types" w:history="1">
        <w:r w:rsidR="0037693D" w:rsidRPr="004E424F">
          <w:rPr>
            <w:rStyle w:val="Hyperlink"/>
            <w:rFonts w:ascii="Trebuchet MS" w:hAnsi="Trebuchet MS" w:cs="Trebuchet MS"/>
            <w:szCs w:val="20"/>
          </w:rPr>
          <w:t>Car Seat Types</w:t>
        </w:r>
      </w:hyperlink>
      <w:r w:rsidR="0037693D" w:rsidRPr="004E424F">
        <w:rPr>
          <w:rFonts w:ascii="Trebuchet MS" w:hAnsi="Trebuchet MS" w:cs="Trebuchet MS"/>
          <w:color w:val="000000"/>
          <w:szCs w:val="20"/>
        </w:rPr>
        <w:t>: Determine whether your child fits best in a rear-facing car seat, forward-facing car seat, booster seat, o</w:t>
      </w:r>
      <w:r w:rsidR="00305FDA">
        <w:rPr>
          <w:rFonts w:ascii="Trebuchet MS" w:hAnsi="Trebuchet MS" w:cs="Trebuchet MS"/>
          <w:color w:val="000000"/>
          <w:szCs w:val="20"/>
        </w:rPr>
        <w:t>r</w:t>
      </w:r>
      <w:r w:rsidR="0037693D" w:rsidRPr="004E424F">
        <w:rPr>
          <w:rFonts w:ascii="Trebuchet MS" w:hAnsi="Trebuchet MS" w:cs="Trebuchet MS"/>
          <w:color w:val="000000"/>
          <w:szCs w:val="20"/>
        </w:rPr>
        <w:t xml:space="preserve"> seat belt.</w:t>
      </w:r>
    </w:p>
    <w:p w14:paraId="765A1EDB" w14:textId="5CD426CD" w:rsidR="004E424F" w:rsidRDefault="00000000" w:rsidP="004E424F">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7" w:history="1">
        <w:r w:rsidR="004E424F" w:rsidRPr="004E424F">
          <w:rPr>
            <w:rStyle w:val="Hyperlink"/>
            <w:rFonts w:ascii="Trebuchet MS" w:hAnsi="Trebuchet MS" w:cs="Trebuchet MS"/>
            <w:szCs w:val="20"/>
          </w:rPr>
          <w:t>Car Seat Recommendations</w:t>
        </w:r>
      </w:hyperlink>
      <w:r w:rsidR="004E424F">
        <w:rPr>
          <w:rFonts w:ascii="Trebuchet MS" w:hAnsi="Trebuchet MS" w:cs="Trebuchet MS"/>
          <w:color w:val="000000"/>
          <w:szCs w:val="20"/>
        </w:rPr>
        <w:t xml:space="preserve">: Review NHTSA’s recommendations for the </w:t>
      </w:r>
      <w:r w:rsidR="00245EF1">
        <w:rPr>
          <w:rFonts w:ascii="Trebuchet MS" w:hAnsi="Trebuchet MS" w:cs="Trebuchet MS"/>
          <w:color w:val="000000"/>
          <w:szCs w:val="20"/>
        </w:rPr>
        <w:t xml:space="preserve">right </w:t>
      </w:r>
      <w:r w:rsidR="004E424F">
        <w:rPr>
          <w:rFonts w:ascii="Trebuchet MS" w:hAnsi="Trebuchet MS" w:cs="Trebuchet MS"/>
          <w:color w:val="000000"/>
          <w:szCs w:val="20"/>
        </w:rPr>
        <w:t xml:space="preserve">car seat for your child’s age and size. </w:t>
      </w:r>
    </w:p>
    <w:p w14:paraId="6B7232B1" w14:textId="6D8FFE88" w:rsidR="0037693D" w:rsidRDefault="00000000" w:rsidP="0037693D">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8" w:anchor="find-right-car-seat-find-compare-seats" w:history="1">
        <w:r w:rsidR="004E424F" w:rsidRPr="004E424F">
          <w:rPr>
            <w:rStyle w:val="Hyperlink"/>
            <w:rFonts w:ascii="Trebuchet MS" w:hAnsi="Trebuchet MS" w:cs="Trebuchet MS"/>
            <w:szCs w:val="20"/>
          </w:rPr>
          <w:t xml:space="preserve">Find and </w:t>
        </w:r>
        <w:proofErr w:type="gramStart"/>
        <w:r w:rsidR="004E424F" w:rsidRPr="004E424F">
          <w:rPr>
            <w:rStyle w:val="Hyperlink"/>
            <w:rFonts w:ascii="Trebuchet MS" w:hAnsi="Trebuchet MS" w:cs="Trebuchet MS"/>
            <w:szCs w:val="20"/>
          </w:rPr>
          <w:t>Compare</w:t>
        </w:r>
        <w:proofErr w:type="gramEnd"/>
      </w:hyperlink>
      <w:r w:rsidR="004E424F">
        <w:rPr>
          <w:rFonts w:ascii="Trebuchet MS" w:hAnsi="Trebuchet MS" w:cs="Trebuchet MS"/>
          <w:color w:val="000000"/>
          <w:szCs w:val="20"/>
        </w:rPr>
        <w:t xml:space="preserve">: Find and compare car seats with NHTSA’s handy car seat finder, which also searches specific brands. </w:t>
      </w:r>
    </w:p>
    <w:p w14:paraId="4824A729" w14:textId="3D86D991" w:rsidR="00EF708A" w:rsidRDefault="00000000" w:rsidP="00EF708A">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19" w:history="1">
        <w:r w:rsidR="00EF708A" w:rsidRPr="00EF708A">
          <w:rPr>
            <w:rStyle w:val="Hyperlink"/>
            <w:rFonts w:ascii="Trebuchet MS" w:hAnsi="Trebuchet MS" w:cs="Trebuchet MS"/>
            <w:szCs w:val="20"/>
          </w:rPr>
          <w:t>Ease-of-Use Evaluation</w:t>
        </w:r>
      </w:hyperlink>
      <w:r w:rsidR="00EF708A">
        <w:rPr>
          <w:rFonts w:ascii="Trebuchet MS" w:hAnsi="Trebuchet MS" w:cs="Trebuchet MS"/>
          <w:color w:val="000000"/>
          <w:szCs w:val="20"/>
        </w:rPr>
        <w:t>: This tool lets</w:t>
      </w:r>
      <w:r w:rsidR="00EF708A" w:rsidRPr="00EF708A">
        <w:rPr>
          <w:rFonts w:ascii="Trebuchet MS" w:hAnsi="Trebuchet MS" w:cs="Trebuchet MS"/>
          <w:color w:val="000000"/>
          <w:szCs w:val="20"/>
        </w:rPr>
        <w:t xml:space="preserve"> you compare how easy it is to use certain car seat features so you can make informed decisions about the right car seat.</w:t>
      </w:r>
      <w:r w:rsidR="00EF708A">
        <w:rPr>
          <w:rFonts w:ascii="Trebuchet MS" w:hAnsi="Trebuchet MS" w:cs="Trebuchet MS"/>
          <w:color w:val="000000"/>
          <w:szCs w:val="20"/>
        </w:rPr>
        <w:t xml:space="preserve"> </w:t>
      </w:r>
      <w:hyperlink r:id="rId20" w:anchor="search-brands" w:history="1">
        <w:r w:rsidR="00EF708A" w:rsidRPr="00EF708A">
          <w:rPr>
            <w:rStyle w:val="Hyperlink"/>
            <w:rFonts w:ascii="Trebuchet MS" w:hAnsi="Trebuchet MS" w:cs="Trebuchet MS"/>
            <w:szCs w:val="20"/>
          </w:rPr>
          <w:t>You can also search by brand</w:t>
        </w:r>
      </w:hyperlink>
      <w:r w:rsidR="00EF708A">
        <w:rPr>
          <w:rFonts w:ascii="Trebuchet MS" w:hAnsi="Trebuchet MS" w:cs="Trebuchet MS"/>
          <w:color w:val="000000"/>
          <w:szCs w:val="20"/>
        </w:rPr>
        <w:t xml:space="preserve">. </w:t>
      </w:r>
    </w:p>
    <w:p w14:paraId="21C603A8" w14:textId="608167EC" w:rsidR="00117B03" w:rsidRPr="00CE0A30" w:rsidRDefault="00000000" w:rsidP="00CE0A30">
      <w:pPr>
        <w:pStyle w:val="ListParagraph"/>
        <w:numPr>
          <w:ilvl w:val="0"/>
          <w:numId w:val="9"/>
        </w:numPr>
        <w:autoSpaceDE w:val="0"/>
        <w:autoSpaceDN w:val="0"/>
        <w:adjustRightInd w:val="0"/>
        <w:spacing w:after="0" w:line="240" w:lineRule="auto"/>
        <w:rPr>
          <w:rFonts w:ascii="Trebuchet MS" w:hAnsi="Trebuchet MS" w:cs="Trebuchet MS"/>
          <w:color w:val="000000"/>
          <w:szCs w:val="20"/>
        </w:rPr>
      </w:pPr>
      <w:hyperlink r:id="rId21" w:anchor="installation-help-inspection" w:history="1">
        <w:r w:rsidR="00CA3EB4" w:rsidRPr="00CA3EB4">
          <w:rPr>
            <w:rStyle w:val="Hyperlink"/>
            <w:rFonts w:ascii="Trebuchet MS" w:hAnsi="Trebuchet MS" w:cs="Trebuchet MS"/>
            <w:szCs w:val="20"/>
          </w:rPr>
          <w:t>Car Seat Inspection Station</w:t>
        </w:r>
      </w:hyperlink>
      <w:r w:rsidR="00CA3EB4">
        <w:rPr>
          <w:rFonts w:ascii="Trebuchet MS" w:hAnsi="Trebuchet MS" w:cs="Trebuchet MS"/>
          <w:color w:val="000000"/>
          <w:szCs w:val="20"/>
        </w:rPr>
        <w:t xml:space="preserve">: </w:t>
      </w:r>
      <w:r w:rsidR="00CA3EB4" w:rsidRPr="00CA3EB4">
        <w:rPr>
          <w:rFonts w:ascii="Trebuchet MS" w:hAnsi="Trebuchet MS" w:cs="Trebuchet MS"/>
          <w:color w:val="000000"/>
          <w:szCs w:val="20"/>
        </w:rPr>
        <w:t xml:space="preserve">Certified technicians will inspect your car seat free of </w:t>
      </w:r>
      <w:proofErr w:type="gramStart"/>
      <w:r w:rsidR="00CA3EB4" w:rsidRPr="00CA3EB4">
        <w:rPr>
          <w:rFonts w:ascii="Trebuchet MS" w:hAnsi="Trebuchet MS" w:cs="Trebuchet MS"/>
          <w:color w:val="000000"/>
          <w:szCs w:val="20"/>
        </w:rPr>
        <w:t>charge, and</w:t>
      </w:r>
      <w:proofErr w:type="gramEnd"/>
      <w:r w:rsidR="00CA3EB4" w:rsidRPr="00CA3EB4">
        <w:rPr>
          <w:rFonts w:ascii="Trebuchet MS" w:hAnsi="Trebuchet MS" w:cs="Trebuchet MS"/>
          <w:color w:val="000000"/>
          <w:szCs w:val="20"/>
        </w:rPr>
        <w:t xml:space="preserve"> show you how to correctly install and use it. Some locations </w:t>
      </w:r>
      <w:r w:rsidR="00CA3EB4">
        <w:rPr>
          <w:rFonts w:ascii="Trebuchet MS" w:hAnsi="Trebuchet MS" w:cs="Trebuchet MS"/>
          <w:color w:val="000000"/>
          <w:szCs w:val="20"/>
        </w:rPr>
        <w:t>also</w:t>
      </w:r>
      <w:r w:rsidR="00CA3EB4" w:rsidRPr="00CA3EB4">
        <w:rPr>
          <w:rFonts w:ascii="Trebuchet MS" w:hAnsi="Trebuchet MS" w:cs="Trebuchet MS"/>
          <w:color w:val="000000"/>
          <w:szCs w:val="20"/>
        </w:rPr>
        <w:t xml:space="preserve"> offer virtual inspections.</w:t>
      </w:r>
    </w:p>
    <w:sectPr w:rsidR="00117B03" w:rsidRPr="00CE0A30" w:rsidSect="00950881">
      <w:headerReference w:type="even" r:id="rId22"/>
      <w:headerReference w:type="default" r:id="rId23"/>
      <w:footerReference w:type="even" r:id="rId24"/>
      <w:footerReference w:type="default" r:id="rId25"/>
      <w:headerReference w:type="first" r:id="rId26"/>
      <w:footerReference w:type="first" r:id="rId27"/>
      <w:pgSz w:w="12240" w:h="15840"/>
      <w:pgMar w:top="1980" w:right="1440" w:bottom="189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8D7EA52" w14:textId="7D89A6B4" w:rsidR="005D7EC9" w:rsidRDefault="005D7EC9" w:rsidP="00163986">
      <w:pPr>
        <w:pStyle w:val="CommentText"/>
      </w:pPr>
      <w:r>
        <w:rPr>
          <w:rStyle w:val="CommentReference"/>
        </w:rPr>
        <w:annotationRef/>
      </w:r>
      <w:r>
        <w:rPr>
          <w:color w:val="1F1F1F"/>
        </w:rPr>
        <w:t xml:space="preserve">For this year's week, visit </w:t>
      </w:r>
      <w:hyperlink r:id="rId1" w:history="1">
        <w:r w:rsidRPr="00163986">
          <w:rPr>
            <w:rStyle w:val="Hyperlink"/>
          </w:rPr>
          <w:t>https://www.trafficsafetymarketing.gov/safety-topics/child-safety/car-seats-boosters-seat-belts</w:t>
        </w:r>
      </w:hyperlink>
    </w:p>
  </w:comment>
  <w:comment w:id="2" w:author="Author" w:initials="A">
    <w:p w14:paraId="26ABCCE4" w14:textId="77777777" w:rsidR="00D42B31" w:rsidRDefault="00067F3C" w:rsidP="002763D6">
      <w:pPr>
        <w:pStyle w:val="CommentText"/>
      </w:pPr>
      <w:r>
        <w:rPr>
          <w:rStyle w:val="CommentReference"/>
        </w:rPr>
        <w:annotationRef/>
      </w:r>
      <w:r w:rsidR="00D42B31">
        <w:rPr>
          <w:color w:val="1F1F1F"/>
        </w:rPr>
        <w:t xml:space="preserve">For this year's date, visit </w:t>
      </w:r>
      <w:hyperlink r:id="rId2" w:history="1">
        <w:r w:rsidR="00D42B31" w:rsidRPr="002763D6">
          <w:rPr>
            <w:rStyle w:val="Hyperlink"/>
          </w:rPr>
          <w:t>https://www.trafficsafetymarketing.gov/safety-topics/child-safety/car-seats-boosters-seat-belts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7EA52" w15:done="0"/>
  <w15:commentEx w15:paraId="26ABCC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7EA52" w16cid:durableId="2A365C4E"/>
  <w16cid:commentId w16cid:paraId="26ABCCE4" w16cid:durableId="29F86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B296" w14:textId="77777777" w:rsidR="007A3927" w:rsidRDefault="007A3927" w:rsidP="00662BB6">
      <w:pPr>
        <w:spacing w:after="0" w:line="240" w:lineRule="auto"/>
      </w:pPr>
      <w:r>
        <w:separator/>
      </w:r>
    </w:p>
  </w:endnote>
  <w:endnote w:type="continuationSeparator" w:id="0">
    <w:p w14:paraId="5B4B6699" w14:textId="77777777" w:rsidR="007A3927" w:rsidRDefault="007A3927" w:rsidP="0066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1D10" w14:textId="77777777" w:rsidR="00A6644C" w:rsidRDefault="00A66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F0A9" w14:textId="119509AB" w:rsidR="00004DED" w:rsidRDefault="002409A0" w:rsidP="002409A0">
    <w:pPr>
      <w:pStyle w:val="Footer"/>
      <w:jc w:val="right"/>
    </w:pPr>
    <w:r>
      <w:rPr>
        <w:rFonts w:ascii="Times New Roman" w:hAnsi="Times New Roman" w:cs="Times New Roman"/>
        <w:sz w:val="12"/>
        <w:szCs w:val="12"/>
      </w:rPr>
      <w:t>1</w:t>
    </w:r>
    <w:r w:rsidR="00AD75ED">
      <w:rPr>
        <w:rFonts w:ascii="Times New Roman" w:hAnsi="Times New Roman" w:cs="Times New Roman"/>
        <w:sz w:val="12"/>
        <w:szCs w:val="12"/>
      </w:rPr>
      <w:t>6137</w:t>
    </w:r>
    <w:r>
      <w:rPr>
        <w:rFonts w:ascii="Times New Roman" w:hAnsi="Times New Roman" w:cs="Times New Roman"/>
        <w:sz w:val="12"/>
        <w:szCs w:val="12"/>
      </w:rPr>
      <w:t>b-</w:t>
    </w:r>
    <w:r w:rsidR="00F013EA">
      <w:rPr>
        <w:rFonts w:ascii="Times New Roman" w:hAnsi="Times New Roman" w:cs="Times New Roman"/>
        <w:sz w:val="12"/>
        <w:szCs w:val="12"/>
      </w:rPr>
      <w:t>071</w:t>
    </w:r>
    <w:r w:rsidR="00A6644C">
      <w:rPr>
        <w:rFonts w:ascii="Times New Roman" w:hAnsi="Times New Roman" w:cs="Times New Roman"/>
        <w:sz w:val="12"/>
        <w:szCs w:val="12"/>
      </w:rPr>
      <w:t>1</w:t>
    </w:r>
    <w:r w:rsidR="00F013EA">
      <w:rPr>
        <w:rFonts w:ascii="Times New Roman" w:hAnsi="Times New Roman" w:cs="Times New Roman"/>
        <w:sz w:val="12"/>
        <w:szCs w:val="12"/>
      </w:rPr>
      <w:t>24</w:t>
    </w:r>
    <w:r>
      <w:rPr>
        <w:rFonts w:ascii="Times New Roman" w:hAnsi="Times New Roman" w:cs="Times New Roman"/>
        <w:sz w:val="12"/>
        <w:szCs w:val="12"/>
      </w:rPr>
      <w:t>-v</w:t>
    </w:r>
    <w:r w:rsidR="00F013EA">
      <w:rPr>
        <w:rFonts w:ascii="Times New Roman" w:hAnsi="Times New Roman" w:cs="Times New Roman"/>
        <w:sz w:val="12"/>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8AA4" w14:textId="77777777" w:rsidR="00A6644C" w:rsidRDefault="00A66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A26A" w14:textId="77777777" w:rsidR="007A3927" w:rsidRDefault="007A3927" w:rsidP="00662BB6">
      <w:pPr>
        <w:spacing w:after="0" w:line="240" w:lineRule="auto"/>
      </w:pPr>
      <w:r>
        <w:separator/>
      </w:r>
    </w:p>
  </w:footnote>
  <w:footnote w:type="continuationSeparator" w:id="0">
    <w:p w14:paraId="327C67DF" w14:textId="77777777" w:rsidR="007A3927" w:rsidRDefault="007A3927" w:rsidP="0066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18D" w14:textId="77777777" w:rsidR="00A6644C" w:rsidRDefault="00A66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1F1F" w14:textId="4691571D" w:rsidR="00662BB6" w:rsidRDefault="00662BB6" w:rsidP="00662BB6">
    <w:pPr>
      <w:pStyle w:val="Header"/>
      <w:jc w:val="center"/>
    </w:pPr>
  </w:p>
  <w:p w14:paraId="7F932BCE" w14:textId="77777777" w:rsidR="00662BB6" w:rsidRDefault="00662BB6" w:rsidP="00662B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4E9F" w14:textId="77777777" w:rsidR="00A6644C" w:rsidRDefault="00A6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913"/>
    <w:multiLevelType w:val="hybridMultilevel"/>
    <w:tmpl w:val="EA10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3B71"/>
    <w:multiLevelType w:val="hybridMultilevel"/>
    <w:tmpl w:val="448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17BC"/>
    <w:multiLevelType w:val="hybridMultilevel"/>
    <w:tmpl w:val="7E4E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738A6"/>
    <w:multiLevelType w:val="hybridMultilevel"/>
    <w:tmpl w:val="068C66D6"/>
    <w:lvl w:ilvl="0" w:tplc="F1526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540DA"/>
    <w:multiLevelType w:val="hybridMultilevel"/>
    <w:tmpl w:val="6AACE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86092C"/>
    <w:multiLevelType w:val="hybridMultilevel"/>
    <w:tmpl w:val="1BDA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279D1"/>
    <w:multiLevelType w:val="hybridMultilevel"/>
    <w:tmpl w:val="17C4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A257D"/>
    <w:multiLevelType w:val="hybridMultilevel"/>
    <w:tmpl w:val="AC7228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CC6361F"/>
    <w:multiLevelType w:val="hybridMultilevel"/>
    <w:tmpl w:val="DED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0381D"/>
    <w:multiLevelType w:val="hybridMultilevel"/>
    <w:tmpl w:val="9978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05C12"/>
    <w:multiLevelType w:val="hybridMultilevel"/>
    <w:tmpl w:val="C8C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C41C4"/>
    <w:multiLevelType w:val="hybridMultilevel"/>
    <w:tmpl w:val="131E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77431">
    <w:abstractNumId w:val="8"/>
  </w:num>
  <w:num w:numId="2" w16cid:durableId="177280989">
    <w:abstractNumId w:val="13"/>
  </w:num>
  <w:num w:numId="3" w16cid:durableId="365909751">
    <w:abstractNumId w:val="11"/>
  </w:num>
  <w:num w:numId="4" w16cid:durableId="1190029345">
    <w:abstractNumId w:val="6"/>
  </w:num>
  <w:num w:numId="5" w16cid:durableId="1805076820">
    <w:abstractNumId w:val="5"/>
  </w:num>
  <w:num w:numId="6" w16cid:durableId="519666910">
    <w:abstractNumId w:val="7"/>
  </w:num>
  <w:num w:numId="7" w16cid:durableId="426121922">
    <w:abstractNumId w:val="4"/>
  </w:num>
  <w:num w:numId="8" w16cid:durableId="1911186856">
    <w:abstractNumId w:val="10"/>
  </w:num>
  <w:num w:numId="9" w16cid:durableId="471099352">
    <w:abstractNumId w:val="14"/>
  </w:num>
  <w:num w:numId="10" w16cid:durableId="157770561">
    <w:abstractNumId w:val="0"/>
  </w:num>
  <w:num w:numId="11" w16cid:durableId="1865829664">
    <w:abstractNumId w:val="3"/>
  </w:num>
  <w:num w:numId="12" w16cid:durableId="509030635">
    <w:abstractNumId w:val="9"/>
  </w:num>
  <w:num w:numId="13" w16cid:durableId="485702889">
    <w:abstractNumId w:val="1"/>
  </w:num>
  <w:num w:numId="14" w16cid:durableId="697462373">
    <w:abstractNumId w:val="12"/>
  </w:num>
  <w:num w:numId="15" w16cid:durableId="20429748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2"/>
    <w:rsid w:val="00002CA6"/>
    <w:rsid w:val="00004DED"/>
    <w:rsid w:val="00005DE6"/>
    <w:rsid w:val="00026274"/>
    <w:rsid w:val="00027C41"/>
    <w:rsid w:val="0003581D"/>
    <w:rsid w:val="00036D8D"/>
    <w:rsid w:val="00041218"/>
    <w:rsid w:val="0004398F"/>
    <w:rsid w:val="00067F3C"/>
    <w:rsid w:val="0007295B"/>
    <w:rsid w:val="000740E4"/>
    <w:rsid w:val="00075FF6"/>
    <w:rsid w:val="000A2146"/>
    <w:rsid w:val="000A3115"/>
    <w:rsid w:val="000A57F0"/>
    <w:rsid w:val="000B2510"/>
    <w:rsid w:val="000B3AD7"/>
    <w:rsid w:val="000B3E20"/>
    <w:rsid w:val="000B4F74"/>
    <w:rsid w:val="000C121E"/>
    <w:rsid w:val="000D7214"/>
    <w:rsid w:val="000E7456"/>
    <w:rsid w:val="000F5D1C"/>
    <w:rsid w:val="000F7674"/>
    <w:rsid w:val="00110692"/>
    <w:rsid w:val="00112045"/>
    <w:rsid w:val="00117B03"/>
    <w:rsid w:val="001226F6"/>
    <w:rsid w:val="0012395D"/>
    <w:rsid w:val="00134260"/>
    <w:rsid w:val="001413C8"/>
    <w:rsid w:val="00142520"/>
    <w:rsid w:val="00155A71"/>
    <w:rsid w:val="00175476"/>
    <w:rsid w:val="001818F7"/>
    <w:rsid w:val="00183C25"/>
    <w:rsid w:val="001A520D"/>
    <w:rsid w:val="001D018B"/>
    <w:rsid w:val="001E3A51"/>
    <w:rsid w:val="001E426F"/>
    <w:rsid w:val="00214B0E"/>
    <w:rsid w:val="00232250"/>
    <w:rsid w:val="0023567A"/>
    <w:rsid w:val="002409A0"/>
    <w:rsid w:val="00245EF1"/>
    <w:rsid w:val="002530E3"/>
    <w:rsid w:val="002608EF"/>
    <w:rsid w:val="00263396"/>
    <w:rsid w:val="00273A6A"/>
    <w:rsid w:val="00275E37"/>
    <w:rsid w:val="00276A0C"/>
    <w:rsid w:val="002856EB"/>
    <w:rsid w:val="00292CCD"/>
    <w:rsid w:val="00293F0A"/>
    <w:rsid w:val="00294CA7"/>
    <w:rsid w:val="002A2AEF"/>
    <w:rsid w:val="002A2FA1"/>
    <w:rsid w:val="002A5424"/>
    <w:rsid w:val="002A5E6A"/>
    <w:rsid w:val="002B5388"/>
    <w:rsid w:val="002B6E52"/>
    <w:rsid w:val="002B6EBF"/>
    <w:rsid w:val="002C2270"/>
    <w:rsid w:val="002E09B1"/>
    <w:rsid w:val="002E2379"/>
    <w:rsid w:val="002E3684"/>
    <w:rsid w:val="002E4D9F"/>
    <w:rsid w:val="00305FDA"/>
    <w:rsid w:val="00307508"/>
    <w:rsid w:val="00321F21"/>
    <w:rsid w:val="00325822"/>
    <w:rsid w:val="00325940"/>
    <w:rsid w:val="00336A2E"/>
    <w:rsid w:val="0034085B"/>
    <w:rsid w:val="00342847"/>
    <w:rsid w:val="00352890"/>
    <w:rsid w:val="00371050"/>
    <w:rsid w:val="0037693D"/>
    <w:rsid w:val="0037695A"/>
    <w:rsid w:val="00380D78"/>
    <w:rsid w:val="00382139"/>
    <w:rsid w:val="003A3B15"/>
    <w:rsid w:val="003B38C8"/>
    <w:rsid w:val="003D2BAF"/>
    <w:rsid w:val="003F0146"/>
    <w:rsid w:val="0040777F"/>
    <w:rsid w:val="00440EE4"/>
    <w:rsid w:val="00441D16"/>
    <w:rsid w:val="0045131A"/>
    <w:rsid w:val="004A709F"/>
    <w:rsid w:val="004B0972"/>
    <w:rsid w:val="004C1D0E"/>
    <w:rsid w:val="004C6D6C"/>
    <w:rsid w:val="004E04B6"/>
    <w:rsid w:val="004E09E6"/>
    <w:rsid w:val="004E16E9"/>
    <w:rsid w:val="004E3527"/>
    <w:rsid w:val="004E424F"/>
    <w:rsid w:val="005043AD"/>
    <w:rsid w:val="005057BD"/>
    <w:rsid w:val="00507D82"/>
    <w:rsid w:val="005122CD"/>
    <w:rsid w:val="005123F4"/>
    <w:rsid w:val="0051350B"/>
    <w:rsid w:val="00531F57"/>
    <w:rsid w:val="00533A06"/>
    <w:rsid w:val="00537949"/>
    <w:rsid w:val="00540906"/>
    <w:rsid w:val="00541790"/>
    <w:rsid w:val="005419D7"/>
    <w:rsid w:val="00574336"/>
    <w:rsid w:val="005B42DB"/>
    <w:rsid w:val="005D4359"/>
    <w:rsid w:val="005D5BD0"/>
    <w:rsid w:val="005D7EC9"/>
    <w:rsid w:val="005D7FF1"/>
    <w:rsid w:val="005E7E63"/>
    <w:rsid w:val="006048D8"/>
    <w:rsid w:val="00610C90"/>
    <w:rsid w:val="006259EE"/>
    <w:rsid w:val="00625A81"/>
    <w:rsid w:val="006350A6"/>
    <w:rsid w:val="00660FA0"/>
    <w:rsid w:val="00662BB6"/>
    <w:rsid w:val="00685CE3"/>
    <w:rsid w:val="006A2B78"/>
    <w:rsid w:val="006C113A"/>
    <w:rsid w:val="006C54D5"/>
    <w:rsid w:val="006C7D62"/>
    <w:rsid w:val="006D67CB"/>
    <w:rsid w:val="006E6417"/>
    <w:rsid w:val="00700A47"/>
    <w:rsid w:val="00714E64"/>
    <w:rsid w:val="00740B52"/>
    <w:rsid w:val="00751AA6"/>
    <w:rsid w:val="00751BD2"/>
    <w:rsid w:val="007750B4"/>
    <w:rsid w:val="0078071C"/>
    <w:rsid w:val="00792301"/>
    <w:rsid w:val="00797496"/>
    <w:rsid w:val="007A3927"/>
    <w:rsid w:val="007A7114"/>
    <w:rsid w:val="007C2B88"/>
    <w:rsid w:val="007C3E32"/>
    <w:rsid w:val="007D6912"/>
    <w:rsid w:val="007D7440"/>
    <w:rsid w:val="007D7BF5"/>
    <w:rsid w:val="007E3A90"/>
    <w:rsid w:val="007E6E2D"/>
    <w:rsid w:val="007E77F1"/>
    <w:rsid w:val="007F0ED0"/>
    <w:rsid w:val="00824B99"/>
    <w:rsid w:val="008262FD"/>
    <w:rsid w:val="008270CA"/>
    <w:rsid w:val="008326A0"/>
    <w:rsid w:val="00832977"/>
    <w:rsid w:val="00865CC7"/>
    <w:rsid w:val="00877092"/>
    <w:rsid w:val="00887A7E"/>
    <w:rsid w:val="0089059D"/>
    <w:rsid w:val="008B0357"/>
    <w:rsid w:val="008B6C32"/>
    <w:rsid w:val="008C782B"/>
    <w:rsid w:val="008D6AFD"/>
    <w:rsid w:val="008E2AAE"/>
    <w:rsid w:val="008E6DD5"/>
    <w:rsid w:val="0090674B"/>
    <w:rsid w:val="00911330"/>
    <w:rsid w:val="00917E44"/>
    <w:rsid w:val="00922887"/>
    <w:rsid w:val="00926F75"/>
    <w:rsid w:val="009457CC"/>
    <w:rsid w:val="00950881"/>
    <w:rsid w:val="009B6F01"/>
    <w:rsid w:val="009C3E09"/>
    <w:rsid w:val="009C441F"/>
    <w:rsid w:val="009D01BD"/>
    <w:rsid w:val="009D0278"/>
    <w:rsid w:val="009D157E"/>
    <w:rsid w:val="00A01AD0"/>
    <w:rsid w:val="00A03122"/>
    <w:rsid w:val="00A052D1"/>
    <w:rsid w:val="00A112E3"/>
    <w:rsid w:val="00A13E29"/>
    <w:rsid w:val="00A14855"/>
    <w:rsid w:val="00A366BC"/>
    <w:rsid w:val="00A45907"/>
    <w:rsid w:val="00A6644C"/>
    <w:rsid w:val="00A7504C"/>
    <w:rsid w:val="00AC1886"/>
    <w:rsid w:val="00AD1AD9"/>
    <w:rsid w:val="00AD1F00"/>
    <w:rsid w:val="00AD5A95"/>
    <w:rsid w:val="00AD5E62"/>
    <w:rsid w:val="00AD75ED"/>
    <w:rsid w:val="00AE7948"/>
    <w:rsid w:val="00B063DB"/>
    <w:rsid w:val="00B07DAB"/>
    <w:rsid w:val="00B11640"/>
    <w:rsid w:val="00B2471A"/>
    <w:rsid w:val="00B4249B"/>
    <w:rsid w:val="00B46507"/>
    <w:rsid w:val="00B57B62"/>
    <w:rsid w:val="00B77767"/>
    <w:rsid w:val="00B90B0F"/>
    <w:rsid w:val="00B951C2"/>
    <w:rsid w:val="00BA5721"/>
    <w:rsid w:val="00BB2D4F"/>
    <w:rsid w:val="00BB547E"/>
    <w:rsid w:val="00BC0290"/>
    <w:rsid w:val="00BD1C15"/>
    <w:rsid w:val="00BE15FE"/>
    <w:rsid w:val="00BF4267"/>
    <w:rsid w:val="00BF42D0"/>
    <w:rsid w:val="00C1640F"/>
    <w:rsid w:val="00C177DE"/>
    <w:rsid w:val="00C21E3E"/>
    <w:rsid w:val="00C45C14"/>
    <w:rsid w:val="00C535ED"/>
    <w:rsid w:val="00C634EE"/>
    <w:rsid w:val="00C67C64"/>
    <w:rsid w:val="00C703EB"/>
    <w:rsid w:val="00C7342B"/>
    <w:rsid w:val="00C83EFD"/>
    <w:rsid w:val="00C85EAC"/>
    <w:rsid w:val="00C87243"/>
    <w:rsid w:val="00CA2A2F"/>
    <w:rsid w:val="00CA39A3"/>
    <w:rsid w:val="00CA3EB4"/>
    <w:rsid w:val="00CB18CB"/>
    <w:rsid w:val="00CB25FF"/>
    <w:rsid w:val="00CC39F4"/>
    <w:rsid w:val="00CC6A0D"/>
    <w:rsid w:val="00CE0A30"/>
    <w:rsid w:val="00CF00E4"/>
    <w:rsid w:val="00D408CC"/>
    <w:rsid w:val="00D40B78"/>
    <w:rsid w:val="00D42B31"/>
    <w:rsid w:val="00D460A2"/>
    <w:rsid w:val="00D51000"/>
    <w:rsid w:val="00D71C73"/>
    <w:rsid w:val="00D75EBB"/>
    <w:rsid w:val="00D774F1"/>
    <w:rsid w:val="00D938C1"/>
    <w:rsid w:val="00D9715D"/>
    <w:rsid w:val="00DB2DD6"/>
    <w:rsid w:val="00DC6C61"/>
    <w:rsid w:val="00DC779A"/>
    <w:rsid w:val="00DD1E3B"/>
    <w:rsid w:val="00E1672C"/>
    <w:rsid w:val="00E2566D"/>
    <w:rsid w:val="00E369A3"/>
    <w:rsid w:val="00E402B7"/>
    <w:rsid w:val="00E61BB5"/>
    <w:rsid w:val="00E73894"/>
    <w:rsid w:val="00E81011"/>
    <w:rsid w:val="00EB2FF1"/>
    <w:rsid w:val="00ED4B5E"/>
    <w:rsid w:val="00EE4E92"/>
    <w:rsid w:val="00EE559D"/>
    <w:rsid w:val="00EF1EA4"/>
    <w:rsid w:val="00EF27E4"/>
    <w:rsid w:val="00EF708A"/>
    <w:rsid w:val="00F013EA"/>
    <w:rsid w:val="00F22726"/>
    <w:rsid w:val="00F27B7D"/>
    <w:rsid w:val="00F3371B"/>
    <w:rsid w:val="00F34DDD"/>
    <w:rsid w:val="00F431E7"/>
    <w:rsid w:val="00F94583"/>
    <w:rsid w:val="00F97A90"/>
    <w:rsid w:val="00FA04D0"/>
    <w:rsid w:val="00FB6A95"/>
    <w:rsid w:val="00FC3261"/>
    <w:rsid w:val="00FD4D50"/>
    <w:rsid w:val="00FD7ED0"/>
    <w:rsid w:val="00FF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E4E92"/>
    <w:rPr>
      <w:sz w:val="16"/>
      <w:szCs w:val="16"/>
    </w:rPr>
  </w:style>
  <w:style w:type="paragraph" w:styleId="CommentText">
    <w:name w:val="annotation text"/>
    <w:basedOn w:val="Normal"/>
    <w:link w:val="CommentTextChar"/>
    <w:uiPriority w:val="99"/>
    <w:unhideWhenUsed/>
    <w:rsid w:val="00EE4E92"/>
    <w:pPr>
      <w:spacing w:line="240" w:lineRule="auto"/>
    </w:pPr>
    <w:rPr>
      <w:rFonts w:ascii="Trebuchet MS" w:eastAsia="Calibri" w:hAnsi="Trebuchet MS" w:cs="Times New Roman"/>
      <w:sz w:val="20"/>
      <w:szCs w:val="20"/>
    </w:rPr>
  </w:style>
  <w:style w:type="character" w:customStyle="1" w:styleId="CommentTextChar">
    <w:name w:val="Comment Text Char"/>
    <w:basedOn w:val="DefaultParagraphFont"/>
    <w:link w:val="CommentText"/>
    <w:uiPriority w:val="99"/>
    <w:rsid w:val="00EE4E92"/>
    <w:rPr>
      <w:rFonts w:ascii="Trebuchet MS" w:eastAsia="Calibri" w:hAnsi="Trebuchet MS" w:cs="Times New Roman"/>
      <w:sz w:val="20"/>
      <w:szCs w:val="20"/>
    </w:rPr>
  </w:style>
  <w:style w:type="paragraph" w:styleId="BalloonText">
    <w:name w:val="Balloon Text"/>
    <w:basedOn w:val="Normal"/>
    <w:link w:val="BalloonTextChar"/>
    <w:uiPriority w:val="99"/>
    <w:semiHidden/>
    <w:unhideWhenUsed/>
    <w:rsid w:val="00EE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92"/>
    <w:rPr>
      <w:rFonts w:ascii="Tahoma" w:hAnsi="Tahoma" w:cs="Tahoma"/>
      <w:sz w:val="16"/>
      <w:szCs w:val="16"/>
    </w:rPr>
  </w:style>
  <w:style w:type="paragraph" w:styleId="Revision">
    <w:name w:val="Revision"/>
    <w:hidden/>
    <w:uiPriority w:val="99"/>
    <w:semiHidden/>
    <w:rsid w:val="00026274"/>
    <w:pPr>
      <w:spacing w:after="0" w:line="240" w:lineRule="auto"/>
    </w:pPr>
  </w:style>
  <w:style w:type="paragraph" w:styleId="CommentSubject">
    <w:name w:val="annotation subject"/>
    <w:basedOn w:val="CommentText"/>
    <w:next w:val="CommentText"/>
    <w:link w:val="CommentSubjectChar"/>
    <w:uiPriority w:val="99"/>
    <w:semiHidden/>
    <w:unhideWhenUsed/>
    <w:rsid w:val="006C113A"/>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C113A"/>
    <w:rPr>
      <w:rFonts w:ascii="Trebuchet MS" w:eastAsia="Calibri" w:hAnsi="Trebuchet MS" w:cs="Times New Roman"/>
      <w:b/>
      <w:bCs/>
      <w:sz w:val="20"/>
      <w:szCs w:val="20"/>
    </w:rPr>
  </w:style>
  <w:style w:type="character" w:styleId="Hyperlink">
    <w:name w:val="Hyperlink"/>
    <w:basedOn w:val="DefaultParagraphFont"/>
    <w:uiPriority w:val="99"/>
    <w:unhideWhenUsed/>
    <w:rsid w:val="00F34DDD"/>
    <w:rPr>
      <w:color w:val="0000FF" w:themeColor="hyperlink"/>
      <w:u w:val="single"/>
    </w:rPr>
  </w:style>
  <w:style w:type="character" w:styleId="FollowedHyperlink">
    <w:name w:val="FollowedHyperlink"/>
    <w:basedOn w:val="DefaultParagraphFont"/>
    <w:uiPriority w:val="99"/>
    <w:semiHidden/>
    <w:unhideWhenUsed/>
    <w:rsid w:val="00D9715D"/>
    <w:rPr>
      <w:color w:val="800080" w:themeColor="followedHyperlink"/>
      <w:u w:val="single"/>
    </w:rPr>
  </w:style>
  <w:style w:type="paragraph" w:styleId="Header">
    <w:name w:val="header"/>
    <w:basedOn w:val="Normal"/>
    <w:link w:val="HeaderChar"/>
    <w:uiPriority w:val="99"/>
    <w:unhideWhenUsed/>
    <w:rsid w:val="00662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BB6"/>
  </w:style>
  <w:style w:type="paragraph" w:styleId="Footer">
    <w:name w:val="footer"/>
    <w:basedOn w:val="Normal"/>
    <w:link w:val="FooterChar"/>
    <w:uiPriority w:val="99"/>
    <w:unhideWhenUsed/>
    <w:rsid w:val="00662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BB6"/>
  </w:style>
  <w:style w:type="character" w:customStyle="1" w:styleId="5ControlCodeChar">
    <w:name w:val="5. Control Code Char"/>
    <w:link w:val="5ControlCode"/>
    <w:locked/>
    <w:rsid w:val="005419D7"/>
    <w:rPr>
      <w:rFonts w:ascii="Trebuchet MS" w:eastAsia="Calibri" w:hAnsi="Trebuchet MS" w:cs="Times New Roman"/>
      <w:sz w:val="14"/>
      <w:szCs w:val="14"/>
    </w:rPr>
  </w:style>
  <w:style w:type="paragraph" w:customStyle="1" w:styleId="5ControlCode">
    <w:name w:val="5. Control Code"/>
    <w:basedOn w:val="Normal"/>
    <w:link w:val="5ControlCodeChar"/>
    <w:rsid w:val="005419D7"/>
    <w:pPr>
      <w:jc w:val="right"/>
    </w:pPr>
    <w:rPr>
      <w:rFonts w:ascii="Trebuchet MS" w:eastAsia="Calibri" w:hAnsi="Trebuchet MS" w:cs="Times New Roman"/>
      <w:sz w:val="14"/>
      <w:szCs w:val="14"/>
    </w:rPr>
  </w:style>
  <w:style w:type="paragraph" w:styleId="ListParagraph">
    <w:name w:val="List Paragraph"/>
    <w:basedOn w:val="Normal"/>
    <w:uiPriority w:val="34"/>
    <w:qFormat/>
    <w:rsid w:val="00C85EAC"/>
    <w:pPr>
      <w:ind w:left="720"/>
      <w:contextualSpacing/>
    </w:pPr>
  </w:style>
  <w:style w:type="character" w:customStyle="1" w:styleId="Mention1">
    <w:name w:val="Mention1"/>
    <w:basedOn w:val="DefaultParagraphFont"/>
    <w:uiPriority w:val="99"/>
    <w:semiHidden/>
    <w:unhideWhenUsed/>
    <w:rsid w:val="00BA5721"/>
    <w:rPr>
      <w:color w:val="2B579A"/>
      <w:shd w:val="clear" w:color="auto" w:fill="E6E6E6"/>
    </w:rPr>
  </w:style>
  <w:style w:type="character" w:customStyle="1" w:styleId="UnresolvedMention1">
    <w:name w:val="Unresolved Mention1"/>
    <w:basedOn w:val="DefaultParagraphFont"/>
    <w:uiPriority w:val="99"/>
    <w:semiHidden/>
    <w:unhideWhenUsed/>
    <w:rsid w:val="00C83EFD"/>
    <w:rPr>
      <w:color w:val="605E5C"/>
      <w:shd w:val="clear" w:color="auto" w:fill="E1DFDD"/>
    </w:rPr>
  </w:style>
  <w:style w:type="character" w:styleId="UnresolvedMention">
    <w:name w:val="Unresolved Mention"/>
    <w:basedOn w:val="DefaultParagraphFont"/>
    <w:uiPriority w:val="99"/>
    <w:semiHidden/>
    <w:unhideWhenUsed/>
    <w:rsid w:val="002B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54">
      <w:bodyDiv w:val="1"/>
      <w:marLeft w:val="0"/>
      <w:marRight w:val="0"/>
      <w:marTop w:val="0"/>
      <w:marBottom w:val="0"/>
      <w:divBdr>
        <w:top w:val="none" w:sz="0" w:space="0" w:color="auto"/>
        <w:left w:val="none" w:sz="0" w:space="0" w:color="auto"/>
        <w:bottom w:val="none" w:sz="0" w:space="0" w:color="auto"/>
        <w:right w:val="none" w:sz="0" w:space="0" w:color="auto"/>
      </w:divBdr>
    </w:div>
    <w:div w:id="142817908">
      <w:bodyDiv w:val="1"/>
      <w:marLeft w:val="0"/>
      <w:marRight w:val="0"/>
      <w:marTop w:val="0"/>
      <w:marBottom w:val="0"/>
      <w:divBdr>
        <w:top w:val="none" w:sz="0" w:space="0" w:color="auto"/>
        <w:left w:val="none" w:sz="0" w:space="0" w:color="auto"/>
        <w:bottom w:val="none" w:sz="0" w:space="0" w:color="auto"/>
        <w:right w:val="none" w:sz="0" w:space="0" w:color="auto"/>
      </w:divBdr>
    </w:div>
    <w:div w:id="558902606">
      <w:bodyDiv w:val="1"/>
      <w:marLeft w:val="0"/>
      <w:marRight w:val="0"/>
      <w:marTop w:val="0"/>
      <w:marBottom w:val="0"/>
      <w:divBdr>
        <w:top w:val="none" w:sz="0" w:space="0" w:color="auto"/>
        <w:left w:val="none" w:sz="0" w:space="0" w:color="auto"/>
        <w:bottom w:val="none" w:sz="0" w:space="0" w:color="auto"/>
        <w:right w:val="none" w:sz="0" w:space="0" w:color="auto"/>
      </w:divBdr>
    </w:div>
    <w:div w:id="701713575">
      <w:bodyDiv w:val="1"/>
      <w:marLeft w:val="0"/>
      <w:marRight w:val="0"/>
      <w:marTop w:val="0"/>
      <w:marBottom w:val="0"/>
      <w:divBdr>
        <w:top w:val="none" w:sz="0" w:space="0" w:color="auto"/>
        <w:left w:val="none" w:sz="0" w:space="0" w:color="auto"/>
        <w:bottom w:val="none" w:sz="0" w:space="0" w:color="auto"/>
        <w:right w:val="none" w:sz="0" w:space="0" w:color="auto"/>
      </w:divBdr>
    </w:div>
    <w:div w:id="850686055">
      <w:bodyDiv w:val="1"/>
      <w:marLeft w:val="0"/>
      <w:marRight w:val="0"/>
      <w:marTop w:val="0"/>
      <w:marBottom w:val="0"/>
      <w:divBdr>
        <w:top w:val="none" w:sz="0" w:space="0" w:color="auto"/>
        <w:left w:val="none" w:sz="0" w:space="0" w:color="auto"/>
        <w:bottom w:val="none" w:sz="0" w:space="0" w:color="auto"/>
        <w:right w:val="none" w:sz="0" w:space="0" w:color="auto"/>
      </w:divBdr>
    </w:div>
    <w:div w:id="202351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crashstats.nhtsa.dot.gov/" TargetMode="External"/><Relationship Id="rId13" Type="http://schemas.microsoft.com/office/2016/09/relationships/commentsIds" Target="commentsIds.xml"/><Relationship Id="rId18" Type="http://schemas.openxmlformats.org/officeDocument/2006/relationships/hyperlink" Target="https://www.nhtsa.gov/equipment/car-seats-and-booster-seat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nhtsa.gov/equipment/car-seats-and-booster-seats" TargetMode="External"/><Relationship Id="rId7" Type="http://schemas.openxmlformats.org/officeDocument/2006/relationships/hyperlink" Target="https://www.trafficsafetymarketing.gov/safety-topics/child-safety/car-seats-boosters-seat-belts" TargetMode="External"/><Relationship Id="rId12" Type="http://schemas.microsoft.com/office/2011/relationships/commentsExtended" Target="commentsExtended.xml"/><Relationship Id="rId17" Type="http://schemas.openxmlformats.org/officeDocument/2006/relationships/hyperlink" Target="https://www.nhtsa.gov/sites/nhtsa.dot.gov/files/documents/carseat-recommendations-for-children-by-age-size.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htsa.gov/equipment/car-seats-and-booster-seats" TargetMode="External"/><Relationship Id="rId20" Type="http://schemas.openxmlformats.org/officeDocument/2006/relationships/hyperlink" Target="https://www.nhtsa.gov/equipment/car-seats-and-booster-seats"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htsa.gov/CarSeatequipment/car-seats-and-booster-sea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hsa.org/state-laws/issues/child%20passenger%20safety" TargetMode="External"/><Relationship Id="rId19" Type="http://schemas.openxmlformats.org/officeDocument/2006/relationships/hyperlink" Target="https://www.nhtsa.gov/car-seat-ease-use-ratings" TargetMode="External"/><Relationship Id="rId4" Type="http://schemas.openxmlformats.org/officeDocument/2006/relationships/webSettings" Target="webSettings.xml"/><Relationship Id="rId9" Type="http://schemas.openxmlformats.org/officeDocument/2006/relationships/hyperlink" Target="https://www.nhtsa.gov/campaign/safercar-app" TargetMode="External"/><Relationship Id="rId14" Type="http://schemas.openxmlformats.org/officeDocument/2006/relationships/hyperlink" Target="http://www.nhtsa.gov/CarSeatInspec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Child Passenger Safety Talking Points</vt:lpstr>
    </vt:vector>
  </TitlesOfParts>
  <Manager/>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Passenger Safety Talking Points</dc:title>
  <dc:subject/>
  <dc:creator/>
  <cp:keywords/>
  <dc:description/>
  <cp:lastModifiedBy/>
  <cp:revision>1</cp:revision>
  <dcterms:created xsi:type="dcterms:W3CDTF">2024-07-23T17:08:00Z</dcterms:created>
  <dcterms:modified xsi:type="dcterms:W3CDTF">2024-07-23T17:08:00Z</dcterms:modified>
  <cp:category>Child Passenger Safety, Talking Points, CPS</cp:category>
</cp:coreProperties>
</file>