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5F04" w14:textId="6B49BC27" w:rsidR="00384AE1" w:rsidRDefault="00853911" w:rsidP="00A222F4">
      <w:pPr>
        <w:pStyle w:val="Heading1"/>
      </w:pPr>
      <w:r w:rsidRPr="00853911">
        <w:t>Prevención del Golpe de Calor (Heatstroke)</w:t>
      </w:r>
      <w:r>
        <w:t xml:space="preserve"> </w:t>
      </w:r>
    </w:p>
    <w:p w14:paraId="64336328" w14:textId="0D25626B" w:rsidR="00C33F56" w:rsidRDefault="00853911" w:rsidP="00384AE1">
      <w:bookmarkStart w:id="0" w:name="_Hlk120712426"/>
      <w:proofErr w:type="spellStart"/>
      <w:r w:rsidRPr="00853911">
        <w:t>Colabora</w:t>
      </w:r>
      <w:proofErr w:type="spellEnd"/>
      <w:r w:rsidRPr="00853911">
        <w:t xml:space="preserve"> con la </w:t>
      </w:r>
      <w:proofErr w:type="spellStart"/>
      <w:r w:rsidRPr="00853911">
        <w:t>Administración</w:t>
      </w:r>
      <w:proofErr w:type="spellEnd"/>
      <w:r w:rsidRPr="00853911">
        <w:t xml:space="preserve"> Nacional de </w:t>
      </w:r>
      <w:proofErr w:type="spellStart"/>
      <w:r w:rsidRPr="00853911">
        <w:t>Seguridad</w:t>
      </w:r>
      <w:proofErr w:type="spellEnd"/>
      <w:r w:rsidRPr="00853911">
        <w:t xml:space="preserve"> del </w:t>
      </w:r>
      <w:proofErr w:type="spellStart"/>
      <w:r w:rsidRPr="00853911">
        <w:t>Tráfico</w:t>
      </w:r>
      <w:proofErr w:type="spellEnd"/>
      <w:r w:rsidRPr="00853911">
        <w:t xml:space="preserve"> </w:t>
      </w:r>
      <w:proofErr w:type="spellStart"/>
      <w:r w:rsidRPr="00853911">
        <w:t>en</w:t>
      </w:r>
      <w:proofErr w:type="spellEnd"/>
      <w:r w:rsidRPr="00853911">
        <w:t xml:space="preserve"> las </w:t>
      </w:r>
      <w:proofErr w:type="spellStart"/>
      <w:r w:rsidRPr="00853911">
        <w:t>Carreteras</w:t>
      </w:r>
      <w:proofErr w:type="spellEnd"/>
      <w:r w:rsidRPr="00853911">
        <w:t xml:space="preserve"> (NHTSA) del </w:t>
      </w:r>
      <w:proofErr w:type="spellStart"/>
      <w:r w:rsidRPr="00853911">
        <w:t>Departamento</w:t>
      </w:r>
      <w:proofErr w:type="spellEnd"/>
      <w:r w:rsidRPr="00853911">
        <w:t xml:space="preserve"> de </w:t>
      </w:r>
      <w:proofErr w:type="spellStart"/>
      <w:r w:rsidRPr="00853911">
        <w:t>Transporte</w:t>
      </w:r>
      <w:proofErr w:type="spellEnd"/>
      <w:r w:rsidRPr="00853911">
        <w:t xml:space="preserve"> de </w:t>
      </w:r>
      <w:proofErr w:type="spellStart"/>
      <w:r w:rsidRPr="00853911">
        <w:t>los</w:t>
      </w:r>
      <w:proofErr w:type="spellEnd"/>
      <w:r w:rsidRPr="00853911">
        <w:t xml:space="preserve"> </w:t>
      </w:r>
      <w:proofErr w:type="spellStart"/>
      <w:r w:rsidRPr="00853911">
        <w:t>Estados</w:t>
      </w:r>
      <w:proofErr w:type="spellEnd"/>
      <w:r w:rsidRPr="00853911">
        <w:t xml:space="preserve"> Unidos para la </w:t>
      </w:r>
      <w:proofErr w:type="spellStart"/>
      <w:r w:rsidRPr="00853911">
        <w:t>campaña</w:t>
      </w:r>
      <w:proofErr w:type="spellEnd"/>
      <w:r w:rsidRPr="00853911">
        <w:t xml:space="preserve"> de </w:t>
      </w:r>
      <w:proofErr w:type="spellStart"/>
      <w:r w:rsidRPr="00853911">
        <w:t>prevención</w:t>
      </w:r>
      <w:proofErr w:type="spellEnd"/>
      <w:r w:rsidRPr="00853911">
        <w:t xml:space="preserve"> del </w:t>
      </w:r>
      <w:proofErr w:type="spellStart"/>
      <w:r w:rsidRPr="00853911">
        <w:t>calor</w:t>
      </w:r>
      <w:proofErr w:type="spellEnd"/>
      <w:r w:rsidRPr="00853911">
        <w:t xml:space="preserve"> </w:t>
      </w:r>
      <w:proofErr w:type="spellStart"/>
      <w:r w:rsidRPr="00853911">
        <w:t>extremo</w:t>
      </w:r>
      <w:proofErr w:type="spellEnd"/>
      <w:r w:rsidRPr="00853911">
        <w:t xml:space="preserve">, </w:t>
      </w:r>
      <w:proofErr w:type="spellStart"/>
      <w:r w:rsidRPr="00EA461B">
        <w:rPr>
          <w:i/>
          <w:iCs/>
        </w:rPr>
        <w:t>Cuando</w:t>
      </w:r>
      <w:proofErr w:type="spellEnd"/>
      <w:r w:rsidRPr="00EA461B">
        <w:rPr>
          <w:i/>
          <w:iCs/>
        </w:rPr>
        <w:t xml:space="preserve"> </w:t>
      </w:r>
      <w:proofErr w:type="spellStart"/>
      <w:proofErr w:type="gramStart"/>
      <w:r w:rsidRPr="00EA461B">
        <w:rPr>
          <w:i/>
          <w:iCs/>
        </w:rPr>
        <w:t>Estaciones</w:t>
      </w:r>
      <w:proofErr w:type="spellEnd"/>
      <w:r w:rsidRPr="00EA461B">
        <w:rPr>
          <w:i/>
          <w:iCs/>
        </w:rPr>
        <w:t>;</w:t>
      </w:r>
      <w:proofErr w:type="gramEnd"/>
      <w:r w:rsidRPr="00EA461B">
        <w:rPr>
          <w:i/>
          <w:iCs/>
        </w:rPr>
        <w:t xml:space="preserve"> Para. Mira. Cierra.</w:t>
      </w:r>
      <w:r w:rsidRPr="00853911">
        <w:t xml:space="preserve"> El </w:t>
      </w:r>
      <w:proofErr w:type="spellStart"/>
      <w:r w:rsidRPr="00853911">
        <w:t>objetivo</w:t>
      </w:r>
      <w:proofErr w:type="spellEnd"/>
      <w:r w:rsidRPr="00853911">
        <w:t xml:space="preserve"> es </w:t>
      </w:r>
      <w:proofErr w:type="spellStart"/>
      <w:r w:rsidRPr="00853911">
        <w:t>darle</w:t>
      </w:r>
      <w:proofErr w:type="spellEnd"/>
      <w:r w:rsidRPr="00853911">
        <w:t xml:space="preserve"> a </w:t>
      </w:r>
      <w:proofErr w:type="spellStart"/>
      <w:r w:rsidRPr="00853911">
        <w:t>los</w:t>
      </w:r>
      <w:proofErr w:type="spellEnd"/>
      <w:r w:rsidRPr="00853911">
        <w:t xml:space="preserve"> padres y a </w:t>
      </w:r>
      <w:proofErr w:type="spellStart"/>
      <w:r w:rsidRPr="00853911">
        <w:t>los</w:t>
      </w:r>
      <w:proofErr w:type="spellEnd"/>
      <w:r w:rsidRPr="00853911">
        <w:t xml:space="preserve"> </w:t>
      </w:r>
      <w:proofErr w:type="spellStart"/>
      <w:r w:rsidRPr="00853911">
        <w:t>cuidadores</w:t>
      </w:r>
      <w:proofErr w:type="spellEnd"/>
      <w:r w:rsidRPr="00853911">
        <w:t xml:space="preserve"> de </w:t>
      </w:r>
      <w:proofErr w:type="spellStart"/>
      <w:r w:rsidRPr="00853911">
        <w:t>niños</w:t>
      </w:r>
      <w:proofErr w:type="spellEnd"/>
      <w:r w:rsidRPr="00853911">
        <w:t xml:space="preserve"> </w:t>
      </w:r>
      <w:proofErr w:type="spellStart"/>
      <w:r w:rsidRPr="00853911">
        <w:t>información</w:t>
      </w:r>
      <w:proofErr w:type="spellEnd"/>
      <w:r w:rsidRPr="00853911">
        <w:t xml:space="preserve"> </w:t>
      </w:r>
      <w:proofErr w:type="spellStart"/>
      <w:r w:rsidRPr="00853911">
        <w:t>crítica</w:t>
      </w:r>
      <w:proofErr w:type="spellEnd"/>
      <w:r w:rsidRPr="00853911">
        <w:t xml:space="preserve"> </w:t>
      </w:r>
      <w:proofErr w:type="spellStart"/>
      <w:r w:rsidRPr="00853911">
        <w:t>sobre</w:t>
      </w:r>
      <w:proofErr w:type="spellEnd"/>
      <w:r w:rsidRPr="00853911">
        <w:t xml:space="preserve"> </w:t>
      </w:r>
      <w:proofErr w:type="spellStart"/>
      <w:r w:rsidRPr="00853911">
        <w:t>el</w:t>
      </w:r>
      <w:proofErr w:type="spellEnd"/>
      <w:r w:rsidRPr="00853911">
        <w:t xml:space="preserve"> golpe de </w:t>
      </w:r>
      <w:proofErr w:type="spellStart"/>
      <w:r w:rsidRPr="00853911">
        <w:t>calor</w:t>
      </w:r>
      <w:proofErr w:type="spellEnd"/>
      <w:r w:rsidRPr="00853911">
        <w:t xml:space="preserve"> </w:t>
      </w:r>
      <w:proofErr w:type="spellStart"/>
      <w:r w:rsidRPr="00853911">
        <w:t>en</w:t>
      </w:r>
      <w:proofErr w:type="spellEnd"/>
      <w:r w:rsidRPr="00853911">
        <w:t xml:space="preserve"> </w:t>
      </w:r>
      <w:proofErr w:type="spellStart"/>
      <w:r w:rsidRPr="00853911">
        <w:t>vehículos</w:t>
      </w:r>
      <w:proofErr w:type="spellEnd"/>
      <w:r w:rsidRPr="00853911">
        <w:t xml:space="preserve">. NHTSA, </w:t>
      </w:r>
      <w:proofErr w:type="spellStart"/>
      <w:r w:rsidRPr="00853911">
        <w:t>promotores</w:t>
      </w:r>
      <w:proofErr w:type="spellEnd"/>
      <w:r w:rsidRPr="00853911">
        <w:t xml:space="preserve"> de la </w:t>
      </w:r>
      <w:proofErr w:type="spellStart"/>
      <w:r w:rsidRPr="00853911">
        <w:t>seguridad</w:t>
      </w:r>
      <w:proofErr w:type="spellEnd"/>
      <w:r w:rsidRPr="00853911">
        <w:t xml:space="preserve"> de </w:t>
      </w:r>
      <w:proofErr w:type="spellStart"/>
      <w:r w:rsidRPr="00853911">
        <w:t>niños</w:t>
      </w:r>
      <w:proofErr w:type="spellEnd"/>
      <w:r w:rsidRPr="00853911">
        <w:t xml:space="preserve"> e </w:t>
      </w:r>
      <w:proofErr w:type="spellStart"/>
      <w:r w:rsidRPr="00853911">
        <w:t>instituciones</w:t>
      </w:r>
      <w:proofErr w:type="spellEnd"/>
      <w:r w:rsidRPr="00853911">
        <w:t xml:space="preserve"> </w:t>
      </w:r>
      <w:proofErr w:type="spellStart"/>
      <w:r w:rsidRPr="00853911">
        <w:t>académicas</w:t>
      </w:r>
      <w:proofErr w:type="spellEnd"/>
      <w:r w:rsidRPr="00853911">
        <w:t xml:space="preserve"> les </w:t>
      </w:r>
      <w:proofErr w:type="spellStart"/>
      <w:r w:rsidRPr="00853911">
        <w:t>recuerdan</w:t>
      </w:r>
      <w:proofErr w:type="spellEnd"/>
      <w:r w:rsidRPr="00853911">
        <w:t xml:space="preserve"> a </w:t>
      </w:r>
      <w:proofErr w:type="spellStart"/>
      <w:r w:rsidRPr="00853911">
        <w:t>los</w:t>
      </w:r>
      <w:proofErr w:type="spellEnd"/>
      <w:r w:rsidRPr="00853911">
        <w:t xml:space="preserve"> padres y a </w:t>
      </w:r>
      <w:proofErr w:type="spellStart"/>
      <w:r w:rsidRPr="00853911">
        <w:t>los</w:t>
      </w:r>
      <w:proofErr w:type="spellEnd"/>
      <w:r w:rsidRPr="00853911">
        <w:t xml:space="preserve"> </w:t>
      </w:r>
      <w:proofErr w:type="spellStart"/>
      <w:r w:rsidRPr="00853911">
        <w:t>cuidadores</w:t>
      </w:r>
      <w:proofErr w:type="spellEnd"/>
      <w:r w:rsidRPr="00853911">
        <w:t xml:space="preserve"> la </w:t>
      </w:r>
      <w:proofErr w:type="spellStart"/>
      <w:r w:rsidRPr="00853911">
        <w:t>importancia</w:t>
      </w:r>
      <w:proofErr w:type="spellEnd"/>
      <w:r w:rsidRPr="00853911">
        <w:t xml:space="preserve"> de </w:t>
      </w:r>
      <w:proofErr w:type="spellStart"/>
      <w:r w:rsidRPr="00853911">
        <w:t>informarse</w:t>
      </w:r>
      <w:proofErr w:type="spellEnd"/>
      <w:r w:rsidRPr="00853911">
        <w:t xml:space="preserve"> </w:t>
      </w:r>
      <w:proofErr w:type="spellStart"/>
      <w:r w:rsidRPr="00853911">
        <w:t>sobre</w:t>
      </w:r>
      <w:proofErr w:type="spellEnd"/>
      <w:r w:rsidRPr="00853911">
        <w:t xml:space="preserve"> las </w:t>
      </w:r>
      <w:proofErr w:type="spellStart"/>
      <w:r w:rsidRPr="00853911">
        <w:t>consecuencias</w:t>
      </w:r>
      <w:proofErr w:type="spellEnd"/>
      <w:r w:rsidRPr="00853911">
        <w:t xml:space="preserve"> fatales de </w:t>
      </w:r>
      <w:proofErr w:type="spellStart"/>
      <w:r w:rsidRPr="00853911">
        <w:t>dejar</w:t>
      </w:r>
      <w:proofErr w:type="spellEnd"/>
      <w:r w:rsidRPr="00853911">
        <w:t xml:space="preserve"> a un </w:t>
      </w:r>
      <w:proofErr w:type="spellStart"/>
      <w:r w:rsidRPr="00853911">
        <w:t>niño</w:t>
      </w:r>
      <w:proofErr w:type="spellEnd"/>
      <w:r w:rsidRPr="00853911">
        <w:t xml:space="preserve"> </w:t>
      </w:r>
      <w:proofErr w:type="spellStart"/>
      <w:r w:rsidRPr="00853911">
        <w:t>sólo</w:t>
      </w:r>
      <w:proofErr w:type="spellEnd"/>
      <w:r w:rsidRPr="00853911">
        <w:t xml:space="preserve"> </w:t>
      </w:r>
      <w:proofErr w:type="spellStart"/>
      <w:r w:rsidRPr="00853911">
        <w:t>dentro</w:t>
      </w:r>
      <w:proofErr w:type="spellEnd"/>
      <w:r w:rsidRPr="00853911">
        <w:t xml:space="preserve"> de un </w:t>
      </w:r>
      <w:proofErr w:type="spellStart"/>
      <w:r w:rsidRPr="00853911">
        <w:t>vehículo</w:t>
      </w:r>
      <w:proofErr w:type="spellEnd"/>
      <w:r w:rsidR="00C86815" w:rsidRPr="00384AE1">
        <w:t>.</w:t>
      </w:r>
      <w:bookmarkEnd w:id="0"/>
    </w:p>
    <w:p w14:paraId="7E84782C" w14:textId="0804EA48" w:rsidR="00384AE1" w:rsidRPr="00384AE1" w:rsidRDefault="00853911" w:rsidP="00A222F4">
      <w:pPr>
        <w:pStyle w:val="Heading1"/>
      </w:pPr>
      <w:r w:rsidRPr="00853911">
        <w:t>Puntos de Discusión</w:t>
      </w:r>
      <w:r>
        <w:t xml:space="preserve"> </w:t>
      </w:r>
    </w:p>
    <w:p w14:paraId="783D4C3D" w14:textId="7B5986B9" w:rsidR="007C4C6F" w:rsidRPr="0086557A" w:rsidRDefault="00853911" w:rsidP="00C86815">
      <w:pPr>
        <w:rPr>
          <w:b/>
        </w:rPr>
      </w:pPr>
      <w:proofErr w:type="spellStart"/>
      <w:r w:rsidRPr="00853911">
        <w:rPr>
          <w:b/>
        </w:rPr>
        <w:t>Todas</w:t>
      </w:r>
      <w:proofErr w:type="spellEnd"/>
      <w:r w:rsidRPr="00853911">
        <w:rPr>
          <w:b/>
        </w:rPr>
        <w:t xml:space="preserve"> las </w:t>
      </w:r>
      <w:proofErr w:type="spellStart"/>
      <w:r w:rsidRPr="00853911">
        <w:rPr>
          <w:b/>
        </w:rPr>
        <w:t>muertes</w:t>
      </w:r>
      <w:proofErr w:type="spellEnd"/>
      <w:r w:rsidRPr="00853911">
        <w:rPr>
          <w:b/>
        </w:rPr>
        <w:t xml:space="preserve"> son </w:t>
      </w:r>
      <w:proofErr w:type="spellStart"/>
      <w:r w:rsidRPr="00853911">
        <w:rPr>
          <w:b/>
        </w:rPr>
        <w:t>prevenibles</w:t>
      </w:r>
      <w:proofErr w:type="spellEnd"/>
      <w:r w:rsidR="00672319">
        <w:rPr>
          <w:b/>
        </w:rPr>
        <w:t>.</w:t>
      </w:r>
    </w:p>
    <w:p w14:paraId="1A6E83BA" w14:textId="56806E5E" w:rsidR="00EB6BB6" w:rsidRDefault="00853911" w:rsidP="00F874F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bookmarkStart w:id="1" w:name="_Hlk120714070"/>
      <w:r w:rsidRPr="00853911">
        <w:rPr>
          <w:rFonts w:ascii="Trebuchet MS" w:hAnsi="Trebuchet MS"/>
        </w:rPr>
        <w:t xml:space="preserve">El golpe de </w:t>
      </w:r>
      <w:proofErr w:type="spellStart"/>
      <w:r w:rsidRPr="00853911">
        <w:rPr>
          <w:rFonts w:ascii="Trebuchet MS" w:hAnsi="Trebuchet MS"/>
        </w:rPr>
        <w:t>calor</w:t>
      </w:r>
      <w:proofErr w:type="spellEnd"/>
      <w:r w:rsidRPr="00853911">
        <w:rPr>
          <w:rFonts w:ascii="Trebuchet MS" w:hAnsi="Trebuchet MS"/>
        </w:rPr>
        <w:t xml:space="preserve"> es </w:t>
      </w:r>
      <w:proofErr w:type="spellStart"/>
      <w:r w:rsidRPr="00853911">
        <w:rPr>
          <w:rFonts w:ascii="Trebuchet MS" w:hAnsi="Trebuchet MS"/>
        </w:rPr>
        <w:t>una</w:t>
      </w:r>
      <w:proofErr w:type="spellEnd"/>
      <w:r w:rsidRPr="00853911">
        <w:rPr>
          <w:rFonts w:ascii="Trebuchet MS" w:hAnsi="Trebuchet MS"/>
        </w:rPr>
        <w:t xml:space="preserve"> de las </w:t>
      </w:r>
      <w:proofErr w:type="spellStart"/>
      <w:r w:rsidRPr="00853911">
        <w:rPr>
          <w:rFonts w:ascii="Trebuchet MS" w:hAnsi="Trebuchet MS"/>
        </w:rPr>
        <w:t>causas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principales</w:t>
      </w:r>
      <w:proofErr w:type="spellEnd"/>
      <w:r w:rsidRPr="00853911">
        <w:rPr>
          <w:rFonts w:ascii="Trebuchet MS" w:hAnsi="Trebuchet MS"/>
        </w:rPr>
        <w:t xml:space="preserve"> de </w:t>
      </w:r>
      <w:proofErr w:type="spellStart"/>
      <w:r w:rsidRPr="00853911">
        <w:rPr>
          <w:rFonts w:ascii="Trebuchet MS" w:hAnsi="Trebuchet MS"/>
        </w:rPr>
        <w:t>muerte</w:t>
      </w:r>
      <w:proofErr w:type="spellEnd"/>
      <w:r w:rsidRPr="00853911">
        <w:rPr>
          <w:rFonts w:ascii="Trebuchet MS" w:hAnsi="Trebuchet MS"/>
        </w:rPr>
        <w:t xml:space="preserve"> entre </w:t>
      </w:r>
      <w:proofErr w:type="spellStart"/>
      <w:r w:rsidRPr="00853911">
        <w:rPr>
          <w:rFonts w:ascii="Trebuchet MS" w:hAnsi="Trebuchet MS"/>
        </w:rPr>
        <w:t>los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niños</w:t>
      </w:r>
      <w:proofErr w:type="spellEnd"/>
      <w:r w:rsidRPr="00853911">
        <w:rPr>
          <w:rFonts w:ascii="Trebuchet MS" w:hAnsi="Trebuchet MS"/>
        </w:rPr>
        <w:t xml:space="preserve"> de 14 </w:t>
      </w:r>
      <w:proofErr w:type="spellStart"/>
      <w:r w:rsidRPr="00853911">
        <w:rPr>
          <w:rFonts w:ascii="Trebuchet MS" w:hAnsi="Trebuchet MS"/>
        </w:rPr>
        <w:t>años</w:t>
      </w:r>
      <w:proofErr w:type="spellEnd"/>
      <w:r w:rsidRPr="00853911">
        <w:rPr>
          <w:rFonts w:ascii="Trebuchet MS" w:hAnsi="Trebuchet MS"/>
        </w:rPr>
        <w:t xml:space="preserve"> o </w:t>
      </w:r>
      <w:proofErr w:type="spellStart"/>
      <w:r w:rsidRPr="00853911">
        <w:rPr>
          <w:rFonts w:ascii="Trebuchet MS" w:hAnsi="Trebuchet MS"/>
        </w:rPr>
        <w:t>menor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relacionadas</w:t>
      </w:r>
      <w:proofErr w:type="spellEnd"/>
      <w:r w:rsidRPr="00853911">
        <w:rPr>
          <w:rFonts w:ascii="Trebuchet MS" w:hAnsi="Trebuchet MS"/>
        </w:rPr>
        <w:t xml:space="preserve"> con </w:t>
      </w:r>
      <w:proofErr w:type="spellStart"/>
      <w:r w:rsidRPr="00853911">
        <w:rPr>
          <w:rFonts w:ascii="Trebuchet MS" w:hAnsi="Trebuchet MS"/>
        </w:rPr>
        <w:t>vehículos</w:t>
      </w:r>
      <w:proofErr w:type="spellEnd"/>
      <w:r w:rsidRPr="00853911">
        <w:rPr>
          <w:rFonts w:ascii="Trebuchet MS" w:hAnsi="Trebuchet MS"/>
        </w:rPr>
        <w:t xml:space="preserve"> que no </w:t>
      </w:r>
      <w:proofErr w:type="spellStart"/>
      <w:r w:rsidRPr="00853911">
        <w:rPr>
          <w:rFonts w:ascii="Trebuchet MS" w:hAnsi="Trebuchet MS"/>
        </w:rPr>
        <w:t>ocurren</w:t>
      </w:r>
      <w:proofErr w:type="spellEnd"/>
      <w:r w:rsidRPr="00853911">
        <w:rPr>
          <w:rFonts w:ascii="Trebuchet MS" w:hAnsi="Trebuchet MS"/>
        </w:rPr>
        <w:t xml:space="preserve"> a causa de un </w:t>
      </w:r>
      <w:proofErr w:type="spellStart"/>
      <w:r w:rsidRPr="00853911">
        <w:rPr>
          <w:rFonts w:ascii="Trebuchet MS" w:hAnsi="Trebuchet MS"/>
        </w:rPr>
        <w:t>choque</w:t>
      </w:r>
      <w:proofErr w:type="spellEnd"/>
      <w:r w:rsidR="00EB6BB6" w:rsidRPr="00EB6BB6">
        <w:rPr>
          <w:rFonts w:ascii="Trebuchet MS" w:hAnsi="Trebuchet MS"/>
        </w:rPr>
        <w:t>.</w:t>
      </w:r>
    </w:p>
    <w:p w14:paraId="6E50BC69" w14:textId="30A79986" w:rsidR="00384AE1" w:rsidRPr="00853911" w:rsidRDefault="00853911" w:rsidP="00697104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853911">
        <w:rPr>
          <w:rFonts w:ascii="Trebuchet MS" w:hAnsi="Trebuchet MS"/>
        </w:rPr>
        <w:t xml:space="preserve">A </w:t>
      </w:r>
      <w:proofErr w:type="spellStart"/>
      <w:r w:rsidRPr="00853911">
        <w:rPr>
          <w:rFonts w:ascii="Trebuchet MS" w:hAnsi="Trebuchet MS"/>
        </w:rPr>
        <w:t>medida</w:t>
      </w:r>
      <w:proofErr w:type="spellEnd"/>
      <w:r w:rsidRPr="00853911">
        <w:rPr>
          <w:rFonts w:ascii="Trebuchet MS" w:hAnsi="Trebuchet MS"/>
        </w:rPr>
        <w:t xml:space="preserve"> que las </w:t>
      </w:r>
      <w:proofErr w:type="spellStart"/>
      <w:r w:rsidRPr="00853911">
        <w:rPr>
          <w:rFonts w:ascii="Trebuchet MS" w:hAnsi="Trebuchet MS"/>
        </w:rPr>
        <w:t>temperaturas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comienzan</w:t>
      </w:r>
      <w:proofErr w:type="spellEnd"/>
      <w:r w:rsidRPr="00853911">
        <w:rPr>
          <w:rFonts w:ascii="Trebuchet MS" w:hAnsi="Trebuchet MS"/>
        </w:rPr>
        <w:t xml:space="preserve"> a </w:t>
      </w:r>
      <w:proofErr w:type="spellStart"/>
      <w:r w:rsidRPr="00853911">
        <w:rPr>
          <w:rFonts w:ascii="Trebuchet MS" w:hAnsi="Trebuchet MS"/>
        </w:rPr>
        <w:t>subir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todo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el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país</w:t>
      </w:r>
      <w:proofErr w:type="spellEnd"/>
      <w:r w:rsidRPr="00853911">
        <w:rPr>
          <w:rFonts w:ascii="Trebuchet MS" w:hAnsi="Trebuchet MS"/>
        </w:rPr>
        <w:t xml:space="preserve">, es fundamental que </w:t>
      </w:r>
      <w:proofErr w:type="spellStart"/>
      <w:r w:rsidRPr="00853911">
        <w:rPr>
          <w:rFonts w:ascii="Trebuchet MS" w:hAnsi="Trebuchet MS"/>
        </w:rPr>
        <w:t>los</w:t>
      </w:r>
      <w:proofErr w:type="spellEnd"/>
      <w:r w:rsidRPr="00853911">
        <w:rPr>
          <w:rFonts w:ascii="Trebuchet MS" w:hAnsi="Trebuchet MS"/>
        </w:rPr>
        <w:t xml:space="preserve"> padres y </w:t>
      </w:r>
      <w:proofErr w:type="spellStart"/>
      <w:r w:rsidRPr="00853911">
        <w:rPr>
          <w:rFonts w:ascii="Trebuchet MS" w:hAnsi="Trebuchet MS"/>
        </w:rPr>
        <w:t>los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cuidadores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recuerden</w:t>
      </w:r>
      <w:proofErr w:type="spellEnd"/>
      <w:r w:rsidRPr="00853911">
        <w:rPr>
          <w:rFonts w:ascii="Trebuchet MS" w:hAnsi="Trebuchet MS"/>
        </w:rPr>
        <w:t xml:space="preserve">: </w:t>
      </w:r>
      <w:proofErr w:type="spellStart"/>
      <w:r w:rsidRPr="00853911">
        <w:rPr>
          <w:rFonts w:ascii="Trebuchet MS" w:hAnsi="Trebuchet MS"/>
          <w:i/>
          <w:iCs/>
        </w:rPr>
        <w:t>Cuando</w:t>
      </w:r>
      <w:proofErr w:type="spellEnd"/>
      <w:r w:rsidRPr="00853911">
        <w:rPr>
          <w:rFonts w:ascii="Trebuchet MS" w:hAnsi="Trebuchet MS"/>
          <w:i/>
          <w:iCs/>
        </w:rPr>
        <w:t xml:space="preserve"> </w:t>
      </w:r>
      <w:proofErr w:type="spellStart"/>
      <w:r w:rsidRPr="00853911">
        <w:rPr>
          <w:rFonts w:ascii="Trebuchet MS" w:hAnsi="Trebuchet MS"/>
          <w:i/>
          <w:iCs/>
        </w:rPr>
        <w:t>Estaciones</w:t>
      </w:r>
      <w:proofErr w:type="spellEnd"/>
      <w:r w:rsidRPr="00853911">
        <w:rPr>
          <w:rFonts w:ascii="Trebuchet MS" w:hAnsi="Trebuchet MS"/>
          <w:i/>
          <w:iCs/>
        </w:rPr>
        <w:t>; Para. Mira. Cierra</w:t>
      </w:r>
      <w:r w:rsidR="00384AE1" w:rsidRPr="00706B7E">
        <w:rPr>
          <w:rFonts w:ascii="Trebuchet MS" w:hAnsi="Trebuchet MS"/>
          <w:i/>
          <w:iCs/>
        </w:rPr>
        <w:t>.</w:t>
      </w:r>
    </w:p>
    <w:p w14:paraId="50E51BB4" w14:textId="2E85908F" w:rsidR="00853911" w:rsidRPr="00384AE1" w:rsidRDefault="00853911" w:rsidP="00697104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853911">
        <w:rPr>
          <w:rFonts w:ascii="Trebuchet MS" w:hAnsi="Trebuchet MS"/>
        </w:rPr>
        <w:t xml:space="preserve">Antes de </w:t>
      </w:r>
      <w:proofErr w:type="spellStart"/>
      <w:r w:rsidRPr="00853911">
        <w:rPr>
          <w:rFonts w:ascii="Trebuchet MS" w:hAnsi="Trebuchet MS"/>
        </w:rPr>
        <w:t>alejarse</w:t>
      </w:r>
      <w:proofErr w:type="spellEnd"/>
      <w:r w:rsidRPr="00853911">
        <w:rPr>
          <w:rFonts w:ascii="Trebuchet MS" w:hAnsi="Trebuchet MS"/>
        </w:rPr>
        <w:t xml:space="preserve"> de un </w:t>
      </w:r>
      <w:proofErr w:type="spellStart"/>
      <w:r w:rsidRPr="00853911">
        <w:rPr>
          <w:rFonts w:ascii="Trebuchet MS" w:hAnsi="Trebuchet MS"/>
        </w:rPr>
        <w:t>vehículo</w:t>
      </w:r>
      <w:proofErr w:type="spellEnd"/>
      <w:r w:rsidRPr="00853911">
        <w:rPr>
          <w:rFonts w:ascii="Trebuchet MS" w:hAnsi="Trebuchet MS"/>
        </w:rPr>
        <w:t xml:space="preserve">, </w:t>
      </w:r>
      <w:proofErr w:type="spellStart"/>
      <w:r w:rsidRPr="00853911">
        <w:rPr>
          <w:rFonts w:ascii="Trebuchet MS" w:hAnsi="Trebuchet MS"/>
        </w:rPr>
        <w:t>deténgase</w:t>
      </w:r>
      <w:proofErr w:type="spellEnd"/>
      <w:r w:rsidRPr="00853911">
        <w:rPr>
          <w:rFonts w:ascii="Trebuchet MS" w:hAnsi="Trebuchet MS"/>
        </w:rPr>
        <w:t xml:space="preserve"> y revise </w:t>
      </w:r>
      <w:proofErr w:type="spellStart"/>
      <w:r w:rsidRPr="00853911">
        <w:rPr>
          <w:rFonts w:ascii="Trebuchet MS" w:hAnsi="Trebuchet MS"/>
        </w:rPr>
        <w:t>el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vehículo</w:t>
      </w:r>
      <w:proofErr w:type="spellEnd"/>
      <w:r w:rsidRPr="00853911">
        <w:rPr>
          <w:rFonts w:ascii="Trebuchet MS" w:hAnsi="Trebuchet MS"/>
        </w:rPr>
        <w:t xml:space="preserve"> para </w:t>
      </w:r>
      <w:proofErr w:type="spellStart"/>
      <w:r w:rsidRPr="00853911">
        <w:rPr>
          <w:rFonts w:ascii="Trebuchet MS" w:hAnsi="Trebuchet MS"/>
        </w:rPr>
        <w:t>asegurarse</w:t>
      </w:r>
      <w:proofErr w:type="spellEnd"/>
      <w:r w:rsidRPr="00853911">
        <w:rPr>
          <w:rFonts w:ascii="Trebuchet MS" w:hAnsi="Trebuchet MS"/>
        </w:rPr>
        <w:t xml:space="preserve"> de que no </w:t>
      </w:r>
      <w:proofErr w:type="spellStart"/>
      <w:r w:rsidRPr="00853911">
        <w:rPr>
          <w:rFonts w:ascii="Trebuchet MS" w:hAnsi="Trebuchet MS"/>
        </w:rPr>
        <w:t>haya</w:t>
      </w:r>
      <w:proofErr w:type="spellEnd"/>
      <w:r w:rsidRPr="00853911">
        <w:rPr>
          <w:rFonts w:ascii="Trebuchet MS" w:hAnsi="Trebuchet MS"/>
        </w:rPr>
        <w:t xml:space="preserve"> un </w:t>
      </w:r>
      <w:proofErr w:type="spellStart"/>
      <w:r w:rsidRPr="00853911">
        <w:rPr>
          <w:rFonts w:ascii="Trebuchet MS" w:hAnsi="Trebuchet MS"/>
        </w:rPr>
        <w:t>niño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adentro</w:t>
      </w:r>
      <w:proofErr w:type="spellEnd"/>
      <w:r w:rsidRPr="00853911">
        <w:rPr>
          <w:rFonts w:ascii="Trebuchet MS" w:hAnsi="Trebuchet MS"/>
        </w:rPr>
        <w:t xml:space="preserve"> y luego </w:t>
      </w:r>
      <w:proofErr w:type="spellStart"/>
      <w:r w:rsidRPr="00853911">
        <w:rPr>
          <w:rFonts w:ascii="Trebuchet MS" w:hAnsi="Trebuchet MS"/>
        </w:rPr>
        <w:t>cierre</w:t>
      </w:r>
      <w:proofErr w:type="spellEnd"/>
      <w:r w:rsidRPr="00853911">
        <w:rPr>
          <w:rFonts w:ascii="Trebuchet MS" w:hAnsi="Trebuchet MS"/>
        </w:rPr>
        <w:t xml:space="preserve"> las </w:t>
      </w:r>
      <w:proofErr w:type="spellStart"/>
      <w:r w:rsidRPr="00853911">
        <w:rPr>
          <w:rFonts w:ascii="Trebuchet MS" w:hAnsi="Trebuchet MS"/>
        </w:rPr>
        <w:t>puertas</w:t>
      </w:r>
      <w:proofErr w:type="spellEnd"/>
      <w:r w:rsidRPr="00853911">
        <w:rPr>
          <w:rFonts w:ascii="Trebuchet MS" w:hAnsi="Trebuchet MS"/>
        </w:rPr>
        <w:t xml:space="preserve"> del </w:t>
      </w:r>
      <w:proofErr w:type="spellStart"/>
      <w:r w:rsidRPr="00853911">
        <w:rPr>
          <w:rFonts w:ascii="Trebuchet MS" w:hAnsi="Trebuchet MS"/>
        </w:rPr>
        <w:t>vehículo</w:t>
      </w:r>
      <w:proofErr w:type="spellEnd"/>
      <w:r w:rsidRPr="00853911">
        <w:rPr>
          <w:rFonts w:ascii="Trebuchet MS" w:hAnsi="Trebuchet MS"/>
        </w:rPr>
        <w:t xml:space="preserve">. </w:t>
      </w:r>
      <w:proofErr w:type="spellStart"/>
      <w:r w:rsidRPr="00853911">
        <w:rPr>
          <w:rFonts w:ascii="Trebuchet MS" w:hAnsi="Trebuchet MS"/>
        </w:rPr>
        <w:t>Hacerlo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sólo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toma</w:t>
      </w:r>
      <w:proofErr w:type="spellEnd"/>
      <w:r w:rsidRPr="00853911">
        <w:rPr>
          <w:rFonts w:ascii="Trebuchet MS" w:hAnsi="Trebuchet MS"/>
        </w:rPr>
        <w:t xml:space="preserve"> un </w:t>
      </w:r>
      <w:proofErr w:type="spellStart"/>
      <w:r w:rsidRPr="00853911">
        <w:rPr>
          <w:rFonts w:ascii="Trebuchet MS" w:hAnsi="Trebuchet MS"/>
        </w:rPr>
        <w:t>segundo</w:t>
      </w:r>
      <w:proofErr w:type="spellEnd"/>
    </w:p>
    <w:p w14:paraId="18C5E9BF" w14:textId="3651862C" w:rsidR="00EB6BB6" w:rsidRPr="00EB6BB6" w:rsidRDefault="00853911" w:rsidP="00F874F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commentRangeStart w:id="2"/>
      <w:proofErr w:type="spellStart"/>
      <w:r w:rsidRPr="00853911">
        <w:rPr>
          <w:rFonts w:ascii="Trebuchet MS" w:hAnsi="Trebuchet MS"/>
        </w:rPr>
        <w:t>Desde</w:t>
      </w:r>
      <w:proofErr w:type="spellEnd"/>
      <w:r w:rsidRPr="00853911">
        <w:rPr>
          <w:rFonts w:ascii="Trebuchet MS" w:hAnsi="Trebuchet MS"/>
        </w:rPr>
        <w:t xml:space="preserve"> 1998, </w:t>
      </w:r>
      <w:proofErr w:type="spellStart"/>
      <w:r w:rsidRPr="00853911">
        <w:rPr>
          <w:rFonts w:ascii="Trebuchet MS" w:hAnsi="Trebuchet MS"/>
        </w:rPr>
        <w:t>cuando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los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defensores</w:t>
      </w:r>
      <w:proofErr w:type="spellEnd"/>
      <w:r w:rsidRPr="00853911">
        <w:rPr>
          <w:rFonts w:ascii="Trebuchet MS" w:hAnsi="Trebuchet MS"/>
        </w:rPr>
        <w:t xml:space="preserve"> de la </w:t>
      </w:r>
      <w:proofErr w:type="spellStart"/>
      <w:r w:rsidRPr="00853911">
        <w:rPr>
          <w:rFonts w:ascii="Trebuchet MS" w:hAnsi="Trebuchet MS"/>
        </w:rPr>
        <w:t>seguridad</w:t>
      </w:r>
      <w:proofErr w:type="spellEnd"/>
      <w:r w:rsidRPr="00853911">
        <w:rPr>
          <w:rFonts w:ascii="Trebuchet MS" w:hAnsi="Trebuchet MS"/>
        </w:rPr>
        <w:t xml:space="preserve"> de </w:t>
      </w:r>
      <w:proofErr w:type="spellStart"/>
      <w:r w:rsidRPr="00853911">
        <w:rPr>
          <w:rFonts w:ascii="Trebuchet MS" w:hAnsi="Trebuchet MS"/>
        </w:rPr>
        <w:t>niños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comenzaron</w:t>
      </w:r>
      <w:proofErr w:type="spellEnd"/>
      <w:r w:rsidRPr="00853911">
        <w:rPr>
          <w:rFonts w:ascii="Trebuchet MS" w:hAnsi="Trebuchet MS"/>
        </w:rPr>
        <w:t xml:space="preserve"> a </w:t>
      </w:r>
      <w:proofErr w:type="spellStart"/>
      <w:r w:rsidRPr="00853911">
        <w:rPr>
          <w:rFonts w:ascii="Trebuchet MS" w:hAnsi="Trebuchet MS"/>
        </w:rPr>
        <w:t>monitorear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este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tema</w:t>
      </w:r>
      <w:proofErr w:type="spellEnd"/>
      <w:r w:rsidRPr="00853911">
        <w:rPr>
          <w:rFonts w:ascii="Trebuchet MS" w:hAnsi="Trebuchet MS"/>
        </w:rPr>
        <w:t xml:space="preserve">, </w:t>
      </w:r>
      <w:proofErr w:type="spellStart"/>
      <w:r w:rsidRPr="00853911">
        <w:rPr>
          <w:rFonts w:ascii="Trebuchet MS" w:hAnsi="Trebuchet MS"/>
        </w:rPr>
        <w:t>más</w:t>
      </w:r>
      <w:proofErr w:type="spellEnd"/>
      <w:r w:rsidRPr="00853911">
        <w:rPr>
          <w:rFonts w:ascii="Trebuchet MS" w:hAnsi="Trebuchet MS"/>
        </w:rPr>
        <w:t xml:space="preserve"> de 1,000 </w:t>
      </w:r>
      <w:proofErr w:type="spellStart"/>
      <w:r w:rsidRPr="00853911">
        <w:rPr>
          <w:rFonts w:ascii="Trebuchet MS" w:hAnsi="Trebuchet MS"/>
        </w:rPr>
        <w:t>niños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han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muerto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debido</w:t>
      </w:r>
      <w:proofErr w:type="spellEnd"/>
      <w:r w:rsidRPr="00853911">
        <w:rPr>
          <w:rFonts w:ascii="Trebuchet MS" w:hAnsi="Trebuchet MS"/>
        </w:rPr>
        <w:t xml:space="preserve"> a golpes de </w:t>
      </w:r>
      <w:proofErr w:type="spellStart"/>
      <w:r w:rsidRPr="00853911">
        <w:rPr>
          <w:rFonts w:ascii="Trebuchet MS" w:hAnsi="Trebuchet MS"/>
        </w:rPr>
        <w:t>calor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vehículos</w:t>
      </w:r>
      <w:proofErr w:type="spellEnd"/>
      <w:r w:rsidRPr="00853911">
        <w:rPr>
          <w:rFonts w:ascii="Trebuchet MS" w:hAnsi="Trebuchet MS"/>
        </w:rPr>
        <w:t xml:space="preserve">. </w:t>
      </w:r>
      <w:proofErr w:type="spellStart"/>
      <w:r w:rsidRPr="00853911">
        <w:rPr>
          <w:rFonts w:ascii="Trebuchet MS" w:hAnsi="Trebuchet MS"/>
        </w:rPr>
        <w:t>Cada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una</w:t>
      </w:r>
      <w:proofErr w:type="spellEnd"/>
      <w:r w:rsidRPr="00853911">
        <w:rPr>
          <w:rFonts w:ascii="Trebuchet MS" w:hAnsi="Trebuchet MS"/>
        </w:rPr>
        <w:t xml:space="preserve"> de </w:t>
      </w:r>
      <w:proofErr w:type="spellStart"/>
      <w:r w:rsidRPr="00853911">
        <w:rPr>
          <w:rFonts w:ascii="Trebuchet MS" w:hAnsi="Trebuchet MS"/>
        </w:rPr>
        <w:t>estas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muertes</w:t>
      </w:r>
      <w:proofErr w:type="spellEnd"/>
      <w:r w:rsidRPr="00853911">
        <w:rPr>
          <w:rFonts w:ascii="Trebuchet MS" w:hAnsi="Trebuchet MS"/>
        </w:rPr>
        <w:t xml:space="preserve"> se </w:t>
      </w:r>
      <w:proofErr w:type="spellStart"/>
      <w:r w:rsidRPr="00853911">
        <w:rPr>
          <w:rFonts w:ascii="Trebuchet MS" w:hAnsi="Trebuchet MS"/>
        </w:rPr>
        <w:t>pudo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haber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prevenido</w:t>
      </w:r>
      <w:proofErr w:type="spellEnd"/>
      <w:r w:rsidR="00EB6BB6" w:rsidRPr="00EB6BB6">
        <w:rPr>
          <w:rFonts w:ascii="Trebuchet MS" w:hAnsi="Trebuchet MS"/>
        </w:rPr>
        <w:t xml:space="preserve">. </w:t>
      </w:r>
    </w:p>
    <w:bookmarkEnd w:id="1"/>
    <w:p w14:paraId="19A07730" w14:textId="48291712" w:rsidR="007C4C6F" w:rsidRPr="00E72C27" w:rsidRDefault="00853911" w:rsidP="007C4C6F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853911">
        <w:rPr>
          <w:rFonts w:ascii="Trebuchet MS" w:hAnsi="Trebuchet MS"/>
        </w:rPr>
        <w:t xml:space="preserve">En </w:t>
      </w:r>
      <w:proofErr w:type="spellStart"/>
      <w:r w:rsidRPr="00853911">
        <w:rPr>
          <w:rFonts w:ascii="Trebuchet MS" w:hAnsi="Trebuchet MS"/>
        </w:rPr>
        <w:t>promedio</w:t>
      </w:r>
      <w:proofErr w:type="spellEnd"/>
      <w:r w:rsidRPr="00853911">
        <w:rPr>
          <w:rFonts w:ascii="Trebuchet MS" w:hAnsi="Trebuchet MS"/>
        </w:rPr>
        <w:t xml:space="preserve">, 37 </w:t>
      </w:r>
      <w:proofErr w:type="spellStart"/>
      <w:r w:rsidRPr="00853911">
        <w:rPr>
          <w:rFonts w:ascii="Trebuchet MS" w:hAnsi="Trebuchet MS"/>
        </w:rPr>
        <w:t>niños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mueren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cada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año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debido</w:t>
      </w:r>
      <w:proofErr w:type="spellEnd"/>
      <w:r w:rsidRPr="00853911">
        <w:rPr>
          <w:rFonts w:ascii="Trebuchet MS" w:hAnsi="Trebuchet MS"/>
        </w:rPr>
        <w:t xml:space="preserve"> al golpe de </w:t>
      </w:r>
      <w:proofErr w:type="spellStart"/>
      <w:r w:rsidRPr="00853911">
        <w:rPr>
          <w:rFonts w:ascii="Trebuchet MS" w:hAnsi="Trebuchet MS"/>
        </w:rPr>
        <w:t>calor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vehículos</w:t>
      </w:r>
      <w:proofErr w:type="spellEnd"/>
      <w:r w:rsidRPr="00853911">
        <w:rPr>
          <w:rFonts w:ascii="Trebuchet MS" w:hAnsi="Trebuchet MS"/>
        </w:rPr>
        <w:t xml:space="preserve">. El mayor factor de </w:t>
      </w:r>
      <w:proofErr w:type="spellStart"/>
      <w:r w:rsidRPr="00853911">
        <w:rPr>
          <w:rFonts w:ascii="Trebuchet MS" w:hAnsi="Trebuchet MS"/>
        </w:rPr>
        <w:t>riesgo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estos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casos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fue</w:t>
      </w:r>
      <w:proofErr w:type="spellEnd"/>
      <w:r w:rsidRPr="00853911">
        <w:rPr>
          <w:rFonts w:ascii="Trebuchet MS" w:hAnsi="Trebuchet MS"/>
        </w:rPr>
        <w:t xml:space="preserve"> un </w:t>
      </w:r>
      <w:proofErr w:type="spellStart"/>
      <w:r w:rsidRPr="00853911">
        <w:rPr>
          <w:rFonts w:ascii="Trebuchet MS" w:hAnsi="Trebuchet MS"/>
        </w:rPr>
        <w:t>cambio</w:t>
      </w:r>
      <w:proofErr w:type="spellEnd"/>
      <w:r w:rsidRPr="00853911">
        <w:rPr>
          <w:rFonts w:ascii="Trebuchet MS" w:hAnsi="Trebuchet MS"/>
        </w:rPr>
        <w:t xml:space="preserve"> de </w:t>
      </w:r>
      <w:proofErr w:type="spellStart"/>
      <w:r w:rsidRPr="00853911">
        <w:rPr>
          <w:rFonts w:ascii="Trebuchet MS" w:hAnsi="Trebuchet MS"/>
        </w:rPr>
        <w:t>rutina</w:t>
      </w:r>
      <w:proofErr w:type="spellEnd"/>
      <w:r w:rsidR="008B0FC6">
        <w:rPr>
          <w:rFonts w:ascii="Trebuchet MS" w:hAnsi="Trebuchet MS"/>
        </w:rPr>
        <w:t xml:space="preserve">. </w:t>
      </w:r>
      <w:r w:rsidR="007C4C6F" w:rsidRPr="00E72C27">
        <w:rPr>
          <w:rFonts w:ascii="Trebuchet MS" w:hAnsi="Trebuchet MS"/>
        </w:rPr>
        <w:t xml:space="preserve"> </w:t>
      </w:r>
      <w:commentRangeEnd w:id="2"/>
      <w:r w:rsidR="00640686">
        <w:rPr>
          <w:rStyle w:val="CommentReference"/>
          <w:rFonts w:ascii="Trebuchet MS" w:eastAsia="Calibri" w:hAnsi="Trebuchet MS" w:cs="Times New Roman"/>
        </w:rPr>
        <w:commentReference w:id="2"/>
      </w:r>
    </w:p>
    <w:p w14:paraId="72524CDD" w14:textId="078A0F06" w:rsidR="008B0FC6" w:rsidRPr="001000F5" w:rsidRDefault="00853911" w:rsidP="001000F5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853911">
        <w:rPr>
          <w:rFonts w:ascii="Trebuchet MS" w:hAnsi="Trebuchet MS"/>
        </w:rPr>
        <w:t xml:space="preserve">El </w:t>
      </w:r>
      <w:proofErr w:type="spellStart"/>
      <w:r w:rsidRPr="00853911">
        <w:rPr>
          <w:rFonts w:ascii="Trebuchet MS" w:hAnsi="Trebuchet MS"/>
        </w:rPr>
        <w:t>calor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extremo</w:t>
      </w:r>
      <w:proofErr w:type="spellEnd"/>
      <w:r w:rsidRPr="00853911">
        <w:rPr>
          <w:rFonts w:ascii="Trebuchet MS" w:hAnsi="Trebuchet MS"/>
        </w:rPr>
        <w:t xml:space="preserve"> se produce, </w:t>
      </w:r>
      <w:proofErr w:type="spellStart"/>
      <w:r w:rsidRPr="00853911">
        <w:rPr>
          <w:rFonts w:ascii="Trebuchet MS" w:hAnsi="Trebuchet MS"/>
        </w:rPr>
        <w:t>principalmente</w:t>
      </w:r>
      <w:proofErr w:type="spellEnd"/>
      <w:r w:rsidRPr="00853911">
        <w:rPr>
          <w:rFonts w:ascii="Trebuchet MS" w:hAnsi="Trebuchet MS"/>
        </w:rPr>
        <w:t xml:space="preserve">, </w:t>
      </w:r>
      <w:proofErr w:type="spellStart"/>
      <w:r w:rsidRPr="00853911">
        <w:rPr>
          <w:rFonts w:ascii="Trebuchet MS" w:hAnsi="Trebuchet MS"/>
        </w:rPr>
        <w:t>en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tres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escenarios</w:t>
      </w:r>
      <w:proofErr w:type="spellEnd"/>
      <w:r w:rsidR="008B0FC6" w:rsidRPr="001000F5">
        <w:rPr>
          <w:rFonts w:ascii="Trebuchet MS" w:hAnsi="Trebuchet MS"/>
        </w:rPr>
        <w:t>:</w:t>
      </w:r>
    </w:p>
    <w:p w14:paraId="5A5BB730" w14:textId="79217D2E" w:rsidR="008B0FC6" w:rsidRPr="001000F5" w:rsidRDefault="00853911" w:rsidP="001000F5">
      <w:pPr>
        <w:pStyle w:val="ListParagraph"/>
        <w:numPr>
          <w:ilvl w:val="1"/>
          <w:numId w:val="7"/>
        </w:numPr>
        <w:rPr>
          <w:rFonts w:ascii="Trebuchet MS" w:hAnsi="Trebuchet MS"/>
        </w:rPr>
      </w:pPr>
      <w:r w:rsidRPr="00853911">
        <w:rPr>
          <w:rFonts w:ascii="Trebuchet MS" w:hAnsi="Trebuchet MS"/>
        </w:rPr>
        <w:t xml:space="preserve">Los </w:t>
      </w:r>
      <w:proofErr w:type="spellStart"/>
      <w:r w:rsidRPr="00853911">
        <w:rPr>
          <w:rFonts w:ascii="Trebuchet MS" w:hAnsi="Trebuchet MS"/>
        </w:rPr>
        <w:t>niños</w:t>
      </w:r>
      <w:proofErr w:type="spellEnd"/>
      <w:r w:rsidRPr="00853911">
        <w:rPr>
          <w:rFonts w:ascii="Trebuchet MS" w:hAnsi="Trebuchet MS"/>
        </w:rPr>
        <w:t xml:space="preserve"> son </w:t>
      </w:r>
      <w:proofErr w:type="spellStart"/>
      <w:r w:rsidRPr="00853911">
        <w:rPr>
          <w:rFonts w:ascii="Trebuchet MS" w:hAnsi="Trebuchet MS"/>
        </w:rPr>
        <w:t>olvidados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vehículos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por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los</w:t>
      </w:r>
      <w:proofErr w:type="spellEnd"/>
      <w:r w:rsidRPr="00853911">
        <w:rPr>
          <w:rFonts w:ascii="Trebuchet MS" w:hAnsi="Trebuchet MS"/>
        </w:rPr>
        <w:t xml:space="preserve"> padres o </w:t>
      </w:r>
      <w:proofErr w:type="spellStart"/>
      <w:r w:rsidRPr="00853911">
        <w:rPr>
          <w:rFonts w:ascii="Trebuchet MS" w:hAnsi="Trebuchet MS"/>
        </w:rPr>
        <w:t>los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cuidadores</w:t>
      </w:r>
      <w:proofErr w:type="spellEnd"/>
      <w:r w:rsidR="00D06C2D">
        <w:rPr>
          <w:rFonts w:ascii="Trebuchet MS" w:hAnsi="Trebuchet MS"/>
        </w:rPr>
        <w:t>.</w:t>
      </w:r>
    </w:p>
    <w:p w14:paraId="0B8FA4DA" w14:textId="4080DA94" w:rsidR="008B0FC6" w:rsidRPr="001000F5" w:rsidRDefault="00853911" w:rsidP="001000F5">
      <w:pPr>
        <w:pStyle w:val="ListParagraph"/>
        <w:numPr>
          <w:ilvl w:val="1"/>
          <w:numId w:val="7"/>
        </w:numPr>
        <w:rPr>
          <w:rFonts w:ascii="Trebuchet MS" w:hAnsi="Trebuchet MS"/>
        </w:rPr>
      </w:pPr>
      <w:r w:rsidRPr="00853911">
        <w:rPr>
          <w:rFonts w:ascii="Trebuchet MS" w:hAnsi="Trebuchet MS"/>
        </w:rPr>
        <w:t xml:space="preserve">Los </w:t>
      </w:r>
      <w:proofErr w:type="spellStart"/>
      <w:r w:rsidRPr="00853911">
        <w:rPr>
          <w:rFonts w:ascii="Trebuchet MS" w:hAnsi="Trebuchet MS"/>
        </w:rPr>
        <w:t>niños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entran</w:t>
      </w:r>
      <w:proofErr w:type="spellEnd"/>
      <w:r w:rsidRPr="00853911">
        <w:rPr>
          <w:rFonts w:ascii="Trebuchet MS" w:hAnsi="Trebuchet MS"/>
        </w:rPr>
        <w:t xml:space="preserve"> a </w:t>
      </w:r>
      <w:proofErr w:type="spellStart"/>
      <w:r w:rsidRPr="00853911">
        <w:rPr>
          <w:rFonts w:ascii="Trebuchet MS" w:hAnsi="Trebuchet MS"/>
        </w:rPr>
        <w:t>vehículos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abiertos</w:t>
      </w:r>
      <w:proofErr w:type="spellEnd"/>
      <w:r w:rsidRPr="00853911">
        <w:rPr>
          <w:rFonts w:ascii="Trebuchet MS" w:hAnsi="Trebuchet MS"/>
        </w:rPr>
        <w:t xml:space="preserve"> y </w:t>
      </w:r>
      <w:proofErr w:type="spellStart"/>
      <w:r w:rsidRPr="00853911">
        <w:rPr>
          <w:rFonts w:ascii="Trebuchet MS" w:hAnsi="Trebuchet MS"/>
        </w:rPr>
        <w:t>quedan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atrapados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adentro</w:t>
      </w:r>
      <w:proofErr w:type="spellEnd"/>
      <w:r w:rsidR="00D06C2D">
        <w:rPr>
          <w:rFonts w:ascii="Trebuchet MS" w:hAnsi="Trebuchet MS"/>
        </w:rPr>
        <w:t>.</w:t>
      </w:r>
    </w:p>
    <w:p w14:paraId="20B3EEB4" w14:textId="77D03392" w:rsidR="008B0FC6" w:rsidRDefault="00853911" w:rsidP="001000F5">
      <w:pPr>
        <w:pStyle w:val="ListParagraph"/>
        <w:numPr>
          <w:ilvl w:val="1"/>
          <w:numId w:val="7"/>
        </w:numPr>
        <w:rPr>
          <w:rFonts w:ascii="Trebuchet MS" w:hAnsi="Trebuchet MS"/>
        </w:rPr>
      </w:pPr>
      <w:proofErr w:type="gramStart"/>
      <w:r w:rsidRPr="00853911">
        <w:rPr>
          <w:rFonts w:ascii="Trebuchet MS" w:hAnsi="Trebuchet MS"/>
        </w:rPr>
        <w:t>Los</w:t>
      </w:r>
      <w:proofErr w:type="gramEnd"/>
      <w:r w:rsidRPr="00853911">
        <w:rPr>
          <w:rFonts w:ascii="Trebuchet MS" w:hAnsi="Trebuchet MS"/>
        </w:rPr>
        <w:t xml:space="preserve"> padres o </w:t>
      </w:r>
      <w:proofErr w:type="spellStart"/>
      <w:r w:rsidRPr="00853911">
        <w:rPr>
          <w:rFonts w:ascii="Trebuchet MS" w:hAnsi="Trebuchet MS"/>
        </w:rPr>
        <w:t>los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cuidadores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dejan</w:t>
      </w:r>
      <w:proofErr w:type="spellEnd"/>
      <w:r w:rsidRPr="00853911">
        <w:rPr>
          <w:rFonts w:ascii="Trebuchet MS" w:hAnsi="Trebuchet MS"/>
        </w:rPr>
        <w:t xml:space="preserve"> a </w:t>
      </w:r>
      <w:proofErr w:type="spellStart"/>
      <w:r w:rsidRPr="00853911">
        <w:rPr>
          <w:rFonts w:ascii="Trebuchet MS" w:hAnsi="Trebuchet MS"/>
        </w:rPr>
        <w:t>los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niños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el</w:t>
      </w:r>
      <w:proofErr w:type="spellEnd"/>
      <w:r w:rsidRPr="00853911">
        <w:rPr>
          <w:rFonts w:ascii="Trebuchet MS" w:hAnsi="Trebuchet MS"/>
        </w:rPr>
        <w:t xml:space="preserve"> interior de </w:t>
      </w:r>
      <w:proofErr w:type="spellStart"/>
      <w:r w:rsidRPr="00853911">
        <w:rPr>
          <w:rFonts w:ascii="Trebuchet MS" w:hAnsi="Trebuchet MS"/>
        </w:rPr>
        <w:t>vehículos</w:t>
      </w:r>
      <w:proofErr w:type="spellEnd"/>
      <w:r w:rsidRPr="00853911">
        <w:rPr>
          <w:rFonts w:ascii="Trebuchet MS" w:hAnsi="Trebuchet MS"/>
        </w:rPr>
        <w:t xml:space="preserve"> de </w:t>
      </w:r>
      <w:proofErr w:type="spellStart"/>
      <w:r w:rsidRPr="00853911">
        <w:rPr>
          <w:rFonts w:ascii="Trebuchet MS" w:hAnsi="Trebuchet MS"/>
        </w:rPr>
        <w:t>manera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consciente</w:t>
      </w:r>
      <w:proofErr w:type="spellEnd"/>
      <w:r w:rsidR="00D06C2D">
        <w:rPr>
          <w:rFonts w:ascii="Trebuchet MS" w:hAnsi="Trebuchet MS"/>
        </w:rPr>
        <w:t>.</w:t>
      </w:r>
    </w:p>
    <w:p w14:paraId="521678D9" w14:textId="75AB7946" w:rsidR="00672319" w:rsidRPr="001000F5" w:rsidRDefault="00853911" w:rsidP="00672319">
      <w:pPr>
        <w:pStyle w:val="ListParagraph"/>
        <w:numPr>
          <w:ilvl w:val="0"/>
          <w:numId w:val="7"/>
        </w:numPr>
        <w:rPr>
          <w:rFonts w:ascii="Trebuchet MS" w:hAnsi="Trebuchet MS"/>
        </w:rPr>
      </w:pPr>
      <w:r w:rsidRPr="00853911">
        <w:rPr>
          <w:rFonts w:ascii="Trebuchet MS" w:hAnsi="Trebuchet MS"/>
        </w:rPr>
        <w:t xml:space="preserve">Es crucial que </w:t>
      </w:r>
      <w:proofErr w:type="spellStart"/>
      <w:r w:rsidRPr="00853911">
        <w:rPr>
          <w:rFonts w:ascii="Trebuchet MS" w:hAnsi="Trebuchet MS"/>
        </w:rPr>
        <w:t>todos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los</w:t>
      </w:r>
      <w:proofErr w:type="spellEnd"/>
      <w:r w:rsidRPr="00853911">
        <w:rPr>
          <w:rFonts w:ascii="Trebuchet MS" w:hAnsi="Trebuchet MS"/>
        </w:rPr>
        <w:t xml:space="preserve"> padres, </w:t>
      </w:r>
      <w:proofErr w:type="spellStart"/>
      <w:r w:rsidRPr="00853911">
        <w:rPr>
          <w:rFonts w:ascii="Trebuchet MS" w:hAnsi="Trebuchet MS"/>
        </w:rPr>
        <w:t>cuidadores</w:t>
      </w:r>
      <w:proofErr w:type="spellEnd"/>
      <w:r w:rsidRPr="00853911">
        <w:rPr>
          <w:rFonts w:ascii="Trebuchet MS" w:hAnsi="Trebuchet MS"/>
        </w:rPr>
        <w:t xml:space="preserve"> y </w:t>
      </w:r>
      <w:proofErr w:type="spellStart"/>
      <w:r w:rsidRPr="00853911">
        <w:rPr>
          <w:rFonts w:ascii="Trebuchet MS" w:hAnsi="Trebuchet MS"/>
        </w:rPr>
        <w:t>conductores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entiendan</w:t>
      </w:r>
      <w:proofErr w:type="spellEnd"/>
      <w:r w:rsidRPr="00853911">
        <w:rPr>
          <w:rFonts w:ascii="Trebuchet MS" w:hAnsi="Trebuchet MS"/>
        </w:rPr>
        <w:t xml:space="preserve"> que </w:t>
      </w:r>
      <w:proofErr w:type="spellStart"/>
      <w:r w:rsidRPr="00853911">
        <w:rPr>
          <w:rFonts w:ascii="Trebuchet MS" w:hAnsi="Trebuchet MS"/>
        </w:rPr>
        <w:t>nunca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deben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dejar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sólo</w:t>
      </w:r>
      <w:proofErr w:type="spellEnd"/>
      <w:r w:rsidRPr="00853911">
        <w:rPr>
          <w:rFonts w:ascii="Trebuchet MS" w:hAnsi="Trebuchet MS"/>
        </w:rPr>
        <w:t xml:space="preserve"> a un </w:t>
      </w:r>
      <w:proofErr w:type="spellStart"/>
      <w:r w:rsidRPr="00853911">
        <w:rPr>
          <w:rFonts w:ascii="Trebuchet MS" w:hAnsi="Trebuchet MS"/>
        </w:rPr>
        <w:t>niño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en</w:t>
      </w:r>
      <w:proofErr w:type="spellEnd"/>
      <w:r w:rsidRPr="00853911">
        <w:rPr>
          <w:rFonts w:ascii="Trebuchet MS" w:hAnsi="Trebuchet MS"/>
        </w:rPr>
        <w:t xml:space="preserve"> un </w:t>
      </w:r>
      <w:proofErr w:type="spellStart"/>
      <w:r w:rsidRPr="00853911">
        <w:rPr>
          <w:rFonts w:ascii="Trebuchet MS" w:hAnsi="Trebuchet MS"/>
        </w:rPr>
        <w:t>vehículo</w:t>
      </w:r>
      <w:proofErr w:type="spellEnd"/>
      <w:r w:rsidRPr="00853911">
        <w:rPr>
          <w:rFonts w:ascii="Trebuchet MS" w:hAnsi="Trebuchet MS"/>
        </w:rPr>
        <w:t xml:space="preserve">, </w:t>
      </w:r>
      <w:proofErr w:type="spellStart"/>
      <w:r w:rsidRPr="00853911">
        <w:rPr>
          <w:rFonts w:ascii="Trebuchet MS" w:hAnsi="Trebuchet MS"/>
        </w:rPr>
        <w:t>ni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siquiera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por</w:t>
      </w:r>
      <w:proofErr w:type="spellEnd"/>
      <w:r w:rsidRPr="00853911">
        <w:rPr>
          <w:rFonts w:ascii="Trebuchet MS" w:hAnsi="Trebuchet MS"/>
        </w:rPr>
        <w:t xml:space="preserve"> un </w:t>
      </w:r>
      <w:proofErr w:type="spellStart"/>
      <w:r w:rsidRPr="00853911">
        <w:rPr>
          <w:rFonts w:ascii="Trebuchet MS" w:hAnsi="Trebuchet MS"/>
        </w:rPr>
        <w:t>momento</w:t>
      </w:r>
      <w:proofErr w:type="spellEnd"/>
      <w:r w:rsidR="00672319">
        <w:rPr>
          <w:rFonts w:ascii="Trebuchet MS" w:hAnsi="Trebuchet MS"/>
        </w:rPr>
        <w:t>.</w:t>
      </w:r>
    </w:p>
    <w:p w14:paraId="4FBCA9C9" w14:textId="3E147264" w:rsidR="00E72C27" w:rsidRPr="00326C41" w:rsidRDefault="00853911" w:rsidP="00E72C27">
      <w:pPr>
        <w:rPr>
          <w:b/>
        </w:rPr>
      </w:pPr>
      <w:proofErr w:type="spellStart"/>
      <w:r w:rsidRPr="00853911">
        <w:rPr>
          <w:b/>
        </w:rPr>
        <w:t>Cómo</w:t>
      </w:r>
      <w:proofErr w:type="spellEnd"/>
      <w:r w:rsidRPr="00853911">
        <w:rPr>
          <w:b/>
        </w:rPr>
        <w:t xml:space="preserve"> </w:t>
      </w:r>
      <w:proofErr w:type="spellStart"/>
      <w:r w:rsidRPr="00853911">
        <w:rPr>
          <w:b/>
        </w:rPr>
        <w:t>ocurre</w:t>
      </w:r>
      <w:proofErr w:type="spellEnd"/>
      <w:r w:rsidRPr="00853911">
        <w:rPr>
          <w:b/>
        </w:rPr>
        <w:t xml:space="preserve"> </w:t>
      </w:r>
      <w:proofErr w:type="spellStart"/>
      <w:r w:rsidRPr="00853911">
        <w:rPr>
          <w:b/>
        </w:rPr>
        <w:t>esto</w:t>
      </w:r>
      <w:proofErr w:type="spellEnd"/>
      <w:r w:rsidR="00E72C27" w:rsidRPr="00326C41">
        <w:rPr>
          <w:b/>
        </w:rPr>
        <w:t>:</w:t>
      </w:r>
    </w:p>
    <w:p w14:paraId="00C219B6" w14:textId="76161507" w:rsidR="00E860C7" w:rsidRDefault="00853911" w:rsidP="00E860C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bookmarkStart w:id="3" w:name="_Hlk120713548"/>
      <w:r w:rsidRPr="00853911">
        <w:rPr>
          <w:rFonts w:ascii="Trebuchet MS" w:hAnsi="Trebuchet MS"/>
        </w:rPr>
        <w:t xml:space="preserve">La causa </w:t>
      </w:r>
      <w:proofErr w:type="spellStart"/>
      <w:r w:rsidRPr="00853911">
        <w:rPr>
          <w:rFonts w:ascii="Trebuchet MS" w:hAnsi="Trebuchet MS"/>
        </w:rPr>
        <w:t>más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frecuente</w:t>
      </w:r>
      <w:proofErr w:type="spellEnd"/>
      <w:r w:rsidRPr="00853911">
        <w:rPr>
          <w:rFonts w:ascii="Trebuchet MS" w:hAnsi="Trebuchet MS"/>
        </w:rPr>
        <w:t xml:space="preserve"> de </w:t>
      </w:r>
      <w:proofErr w:type="spellStart"/>
      <w:r w:rsidRPr="00853911">
        <w:rPr>
          <w:rFonts w:ascii="Trebuchet MS" w:hAnsi="Trebuchet MS"/>
        </w:rPr>
        <w:t>muerte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por</w:t>
      </w:r>
      <w:proofErr w:type="spellEnd"/>
      <w:r w:rsidRPr="00853911">
        <w:rPr>
          <w:rFonts w:ascii="Trebuchet MS" w:hAnsi="Trebuchet MS"/>
        </w:rPr>
        <w:t xml:space="preserve"> golpe de </w:t>
      </w:r>
      <w:proofErr w:type="spellStart"/>
      <w:r w:rsidRPr="00853911">
        <w:rPr>
          <w:rFonts w:ascii="Trebuchet MS" w:hAnsi="Trebuchet MS"/>
        </w:rPr>
        <w:t>calor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vehículos</w:t>
      </w:r>
      <w:proofErr w:type="spellEnd"/>
      <w:r w:rsidRPr="00853911">
        <w:rPr>
          <w:rFonts w:ascii="Trebuchet MS" w:hAnsi="Trebuchet MS"/>
        </w:rPr>
        <w:t xml:space="preserve"> entre </w:t>
      </w:r>
      <w:proofErr w:type="spellStart"/>
      <w:r w:rsidRPr="00853911">
        <w:rPr>
          <w:rFonts w:ascii="Trebuchet MS" w:hAnsi="Trebuchet MS"/>
        </w:rPr>
        <w:t>los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niños</w:t>
      </w:r>
      <w:proofErr w:type="spellEnd"/>
      <w:r w:rsidRPr="00853911">
        <w:rPr>
          <w:rFonts w:ascii="Trebuchet MS" w:hAnsi="Trebuchet MS"/>
        </w:rPr>
        <w:t xml:space="preserve"> es </w:t>
      </w:r>
      <w:proofErr w:type="spellStart"/>
      <w:r w:rsidRPr="00853911">
        <w:rPr>
          <w:rFonts w:ascii="Trebuchet MS" w:hAnsi="Trebuchet MS"/>
        </w:rPr>
        <w:t>debido</w:t>
      </w:r>
      <w:proofErr w:type="spellEnd"/>
      <w:r w:rsidRPr="00853911">
        <w:rPr>
          <w:rFonts w:ascii="Trebuchet MS" w:hAnsi="Trebuchet MS"/>
        </w:rPr>
        <w:t xml:space="preserve"> a que un padre o </w:t>
      </w:r>
      <w:proofErr w:type="spellStart"/>
      <w:r w:rsidRPr="00853911">
        <w:rPr>
          <w:rFonts w:ascii="Trebuchet MS" w:hAnsi="Trebuchet MS"/>
        </w:rPr>
        <w:t>cuidador</w:t>
      </w:r>
      <w:proofErr w:type="spellEnd"/>
      <w:r w:rsidRPr="00853911">
        <w:rPr>
          <w:rFonts w:ascii="Trebuchet MS" w:hAnsi="Trebuchet MS"/>
        </w:rPr>
        <w:t xml:space="preserve"> “</w:t>
      </w:r>
      <w:proofErr w:type="spellStart"/>
      <w:r w:rsidRPr="00853911">
        <w:rPr>
          <w:rFonts w:ascii="Trebuchet MS" w:hAnsi="Trebuchet MS"/>
        </w:rPr>
        <w:t>olvida</w:t>
      </w:r>
      <w:proofErr w:type="spellEnd"/>
      <w:r w:rsidRPr="00853911">
        <w:rPr>
          <w:rFonts w:ascii="Trebuchet MS" w:hAnsi="Trebuchet MS"/>
        </w:rPr>
        <w:t xml:space="preserve">” a </w:t>
      </w:r>
      <w:proofErr w:type="spellStart"/>
      <w:r w:rsidRPr="00853911">
        <w:rPr>
          <w:rFonts w:ascii="Trebuchet MS" w:hAnsi="Trebuchet MS"/>
        </w:rPr>
        <w:t>su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niño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en</w:t>
      </w:r>
      <w:proofErr w:type="spellEnd"/>
      <w:r w:rsidRPr="00853911">
        <w:rPr>
          <w:rFonts w:ascii="Trebuchet MS" w:hAnsi="Trebuchet MS"/>
        </w:rPr>
        <w:t xml:space="preserve"> un </w:t>
      </w:r>
      <w:proofErr w:type="spellStart"/>
      <w:r w:rsidRPr="00853911">
        <w:rPr>
          <w:rFonts w:ascii="Trebuchet MS" w:hAnsi="Trebuchet MS"/>
        </w:rPr>
        <w:t>vehículo</w:t>
      </w:r>
      <w:proofErr w:type="spellEnd"/>
      <w:r w:rsidRPr="00853911">
        <w:rPr>
          <w:rFonts w:ascii="Trebuchet MS" w:hAnsi="Trebuchet MS"/>
        </w:rPr>
        <w:t xml:space="preserve">. </w:t>
      </w:r>
      <w:proofErr w:type="spellStart"/>
      <w:r w:rsidRPr="00853911">
        <w:rPr>
          <w:rFonts w:ascii="Trebuchet MS" w:hAnsi="Trebuchet MS"/>
        </w:rPr>
        <w:t>Aunque</w:t>
      </w:r>
      <w:proofErr w:type="spellEnd"/>
      <w:r w:rsidRPr="00853911">
        <w:rPr>
          <w:rFonts w:ascii="Trebuchet MS" w:hAnsi="Trebuchet MS"/>
        </w:rPr>
        <w:t xml:space="preserve"> hay </w:t>
      </w:r>
      <w:proofErr w:type="spellStart"/>
      <w:r w:rsidRPr="00853911">
        <w:rPr>
          <w:rFonts w:ascii="Trebuchet MS" w:hAnsi="Trebuchet MS"/>
        </w:rPr>
        <w:lastRenderedPageBreak/>
        <w:t>muchos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factores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juego</w:t>
      </w:r>
      <w:proofErr w:type="spellEnd"/>
      <w:r w:rsidRPr="00853911">
        <w:rPr>
          <w:rFonts w:ascii="Trebuchet MS" w:hAnsi="Trebuchet MS"/>
        </w:rPr>
        <w:t xml:space="preserve"> para que </w:t>
      </w:r>
      <w:proofErr w:type="spellStart"/>
      <w:r w:rsidRPr="00853911">
        <w:rPr>
          <w:rFonts w:ascii="Trebuchet MS" w:hAnsi="Trebuchet MS"/>
        </w:rPr>
        <w:t>esto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suceda</w:t>
      </w:r>
      <w:proofErr w:type="spellEnd"/>
      <w:r w:rsidRPr="00853911">
        <w:rPr>
          <w:rFonts w:ascii="Trebuchet MS" w:hAnsi="Trebuchet MS"/>
        </w:rPr>
        <w:t xml:space="preserve">, </w:t>
      </w:r>
      <w:proofErr w:type="spellStart"/>
      <w:r w:rsidRPr="00853911">
        <w:rPr>
          <w:rFonts w:ascii="Trebuchet MS" w:hAnsi="Trebuchet MS"/>
        </w:rPr>
        <w:t>el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más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común</w:t>
      </w:r>
      <w:proofErr w:type="spellEnd"/>
      <w:r w:rsidRPr="00853911">
        <w:rPr>
          <w:rFonts w:ascii="Trebuchet MS" w:hAnsi="Trebuchet MS"/>
        </w:rPr>
        <w:t xml:space="preserve"> es un </w:t>
      </w:r>
      <w:proofErr w:type="spellStart"/>
      <w:r w:rsidRPr="00853911">
        <w:rPr>
          <w:rFonts w:ascii="Trebuchet MS" w:hAnsi="Trebuchet MS"/>
        </w:rPr>
        <w:t>cambio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en</w:t>
      </w:r>
      <w:proofErr w:type="spellEnd"/>
      <w:r w:rsidRPr="00853911">
        <w:rPr>
          <w:rFonts w:ascii="Trebuchet MS" w:hAnsi="Trebuchet MS"/>
        </w:rPr>
        <w:t xml:space="preserve"> la </w:t>
      </w:r>
      <w:proofErr w:type="spellStart"/>
      <w:r w:rsidRPr="00853911">
        <w:rPr>
          <w:rFonts w:ascii="Trebuchet MS" w:hAnsi="Trebuchet MS"/>
        </w:rPr>
        <w:t>rutina</w:t>
      </w:r>
      <w:proofErr w:type="spellEnd"/>
      <w:r w:rsidRPr="00853911">
        <w:rPr>
          <w:rFonts w:ascii="Trebuchet MS" w:hAnsi="Trebuchet MS"/>
        </w:rPr>
        <w:t xml:space="preserve">. Toda </w:t>
      </w:r>
      <w:proofErr w:type="spellStart"/>
      <w:r w:rsidRPr="00853911">
        <w:rPr>
          <w:rFonts w:ascii="Trebuchet MS" w:hAnsi="Trebuchet MS"/>
        </w:rPr>
        <w:t>familia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experimenta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algún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momento</w:t>
      </w:r>
      <w:proofErr w:type="spellEnd"/>
      <w:r w:rsidRPr="00853911">
        <w:rPr>
          <w:rFonts w:ascii="Trebuchet MS" w:hAnsi="Trebuchet MS"/>
        </w:rPr>
        <w:t xml:space="preserve"> un </w:t>
      </w:r>
      <w:proofErr w:type="spellStart"/>
      <w:r w:rsidRPr="00853911">
        <w:rPr>
          <w:rFonts w:ascii="Trebuchet MS" w:hAnsi="Trebuchet MS"/>
        </w:rPr>
        <w:t>cambio</w:t>
      </w:r>
      <w:proofErr w:type="spellEnd"/>
      <w:r w:rsidRPr="00853911">
        <w:rPr>
          <w:rFonts w:ascii="Trebuchet MS" w:hAnsi="Trebuchet MS"/>
        </w:rPr>
        <w:t xml:space="preserve"> de </w:t>
      </w:r>
      <w:proofErr w:type="spellStart"/>
      <w:r w:rsidRPr="00853911">
        <w:rPr>
          <w:rFonts w:ascii="Trebuchet MS" w:hAnsi="Trebuchet MS"/>
        </w:rPr>
        <w:t>rutina</w:t>
      </w:r>
      <w:proofErr w:type="spellEnd"/>
      <w:r w:rsidRPr="00853911">
        <w:rPr>
          <w:rFonts w:ascii="Trebuchet MS" w:hAnsi="Trebuchet MS"/>
        </w:rPr>
        <w:t xml:space="preserve">, </w:t>
      </w:r>
      <w:proofErr w:type="spellStart"/>
      <w:r w:rsidRPr="00853911">
        <w:rPr>
          <w:rFonts w:ascii="Trebuchet MS" w:hAnsi="Trebuchet MS"/>
        </w:rPr>
        <w:t>por</w:t>
      </w:r>
      <w:proofErr w:type="spellEnd"/>
      <w:r w:rsidRPr="00853911">
        <w:rPr>
          <w:rFonts w:ascii="Trebuchet MS" w:hAnsi="Trebuchet MS"/>
        </w:rPr>
        <w:t xml:space="preserve"> lo que </w:t>
      </w:r>
      <w:proofErr w:type="spellStart"/>
      <w:r w:rsidRPr="00853911">
        <w:rPr>
          <w:rFonts w:ascii="Trebuchet MS" w:hAnsi="Trebuchet MS"/>
        </w:rPr>
        <w:t>todo</w:t>
      </w:r>
      <w:proofErr w:type="spellEnd"/>
      <w:r w:rsidRPr="00853911">
        <w:rPr>
          <w:rFonts w:ascii="Trebuchet MS" w:hAnsi="Trebuchet MS"/>
        </w:rPr>
        <w:t xml:space="preserve"> padre o </w:t>
      </w:r>
      <w:proofErr w:type="spellStart"/>
      <w:r w:rsidRPr="00853911">
        <w:rPr>
          <w:rFonts w:ascii="Trebuchet MS" w:hAnsi="Trebuchet MS"/>
        </w:rPr>
        <w:t>cuidador</w:t>
      </w:r>
      <w:proofErr w:type="spellEnd"/>
      <w:r w:rsidRPr="00853911">
        <w:rPr>
          <w:rFonts w:ascii="Trebuchet MS" w:hAnsi="Trebuchet MS"/>
        </w:rPr>
        <w:t xml:space="preserve"> es susceptible </w:t>
      </w:r>
      <w:proofErr w:type="gramStart"/>
      <w:r w:rsidRPr="00853911">
        <w:rPr>
          <w:rFonts w:ascii="Trebuchet MS" w:hAnsi="Trebuchet MS"/>
        </w:rPr>
        <w:t>a</w:t>
      </w:r>
      <w:proofErr w:type="gram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este</w:t>
      </w:r>
      <w:proofErr w:type="spellEnd"/>
      <w:r w:rsidRPr="00853911">
        <w:rPr>
          <w:rFonts w:ascii="Trebuchet MS" w:hAnsi="Trebuchet MS"/>
        </w:rPr>
        <w:t xml:space="preserve"> error</w:t>
      </w:r>
      <w:r w:rsidR="00D06C2D">
        <w:rPr>
          <w:rFonts w:ascii="Trebuchet MS" w:hAnsi="Trebuchet MS"/>
        </w:rPr>
        <w:t>.</w:t>
      </w:r>
    </w:p>
    <w:p w14:paraId="31611770" w14:textId="5F0C42C0" w:rsidR="00E860C7" w:rsidRPr="00E93FFA" w:rsidRDefault="00853911" w:rsidP="00E860C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853911">
        <w:rPr>
          <w:rFonts w:ascii="Trebuchet MS" w:hAnsi="Trebuchet MS"/>
        </w:rPr>
        <w:t xml:space="preserve">La </w:t>
      </w:r>
      <w:proofErr w:type="spellStart"/>
      <w:r w:rsidRPr="00853911">
        <w:rPr>
          <w:rFonts w:ascii="Trebuchet MS" w:hAnsi="Trebuchet MS"/>
        </w:rPr>
        <w:t>circunstancia</w:t>
      </w:r>
      <w:proofErr w:type="spellEnd"/>
      <w:r w:rsidRPr="00853911">
        <w:rPr>
          <w:rFonts w:ascii="Trebuchet MS" w:hAnsi="Trebuchet MS"/>
        </w:rPr>
        <w:t xml:space="preserve"> del “</w:t>
      </w:r>
      <w:proofErr w:type="spellStart"/>
      <w:r w:rsidRPr="00853911">
        <w:rPr>
          <w:rFonts w:ascii="Trebuchet MS" w:hAnsi="Trebuchet MS"/>
        </w:rPr>
        <w:t>olvido</w:t>
      </w:r>
      <w:proofErr w:type="spellEnd"/>
      <w:r w:rsidRPr="00853911">
        <w:rPr>
          <w:rFonts w:ascii="Trebuchet MS" w:hAnsi="Trebuchet MS"/>
        </w:rPr>
        <w:t xml:space="preserve">” ha </w:t>
      </w:r>
      <w:proofErr w:type="spellStart"/>
      <w:r w:rsidRPr="00853911">
        <w:rPr>
          <w:rFonts w:ascii="Trebuchet MS" w:hAnsi="Trebuchet MS"/>
        </w:rPr>
        <w:t>sido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causante</w:t>
      </w:r>
      <w:proofErr w:type="spellEnd"/>
      <w:r w:rsidRPr="00853911">
        <w:rPr>
          <w:rFonts w:ascii="Trebuchet MS" w:hAnsi="Trebuchet MS"/>
        </w:rPr>
        <w:t xml:space="preserve"> de </w:t>
      </w:r>
      <w:proofErr w:type="spellStart"/>
      <w:r w:rsidRPr="00853911">
        <w:rPr>
          <w:rFonts w:ascii="Trebuchet MS" w:hAnsi="Trebuchet MS"/>
        </w:rPr>
        <w:t>más</w:t>
      </w:r>
      <w:proofErr w:type="spellEnd"/>
      <w:r w:rsidRPr="00853911">
        <w:rPr>
          <w:rFonts w:ascii="Trebuchet MS" w:hAnsi="Trebuchet MS"/>
        </w:rPr>
        <w:t xml:space="preserve"> de la </w:t>
      </w:r>
      <w:proofErr w:type="spellStart"/>
      <w:r w:rsidRPr="00853911">
        <w:rPr>
          <w:rFonts w:ascii="Trebuchet MS" w:hAnsi="Trebuchet MS"/>
        </w:rPr>
        <w:t>mitad</w:t>
      </w:r>
      <w:proofErr w:type="spellEnd"/>
      <w:r w:rsidRPr="00853911">
        <w:rPr>
          <w:rFonts w:ascii="Trebuchet MS" w:hAnsi="Trebuchet MS"/>
        </w:rPr>
        <w:t xml:space="preserve"> del total de las </w:t>
      </w:r>
      <w:proofErr w:type="spellStart"/>
      <w:r w:rsidRPr="00853911">
        <w:rPr>
          <w:rFonts w:ascii="Trebuchet MS" w:hAnsi="Trebuchet MS"/>
        </w:rPr>
        <w:t>muertes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infantiles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debido</w:t>
      </w:r>
      <w:proofErr w:type="spellEnd"/>
      <w:r w:rsidRPr="00853911">
        <w:rPr>
          <w:rFonts w:ascii="Trebuchet MS" w:hAnsi="Trebuchet MS"/>
        </w:rPr>
        <w:t xml:space="preserve"> al </w:t>
      </w:r>
      <w:proofErr w:type="spellStart"/>
      <w:r w:rsidRPr="00853911">
        <w:rPr>
          <w:rFonts w:ascii="Trebuchet MS" w:hAnsi="Trebuchet MS"/>
        </w:rPr>
        <w:t>calor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extremo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vehículos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desde</w:t>
      </w:r>
      <w:proofErr w:type="spellEnd"/>
      <w:r w:rsidRPr="00853911">
        <w:rPr>
          <w:rFonts w:ascii="Trebuchet MS" w:hAnsi="Trebuchet MS"/>
        </w:rPr>
        <w:t xml:space="preserve"> 1998. En </w:t>
      </w:r>
      <w:proofErr w:type="spellStart"/>
      <w:r w:rsidRPr="00853911">
        <w:rPr>
          <w:rFonts w:ascii="Trebuchet MS" w:hAnsi="Trebuchet MS"/>
        </w:rPr>
        <w:t>aproximadamente</w:t>
      </w:r>
      <w:proofErr w:type="spellEnd"/>
      <w:r w:rsidRPr="00853911">
        <w:rPr>
          <w:rFonts w:ascii="Trebuchet MS" w:hAnsi="Trebuchet MS"/>
        </w:rPr>
        <w:t xml:space="preserve"> la </w:t>
      </w:r>
      <w:proofErr w:type="spellStart"/>
      <w:r w:rsidRPr="00853911">
        <w:rPr>
          <w:rFonts w:ascii="Trebuchet MS" w:hAnsi="Trebuchet MS"/>
        </w:rPr>
        <w:t>mitad</w:t>
      </w:r>
      <w:proofErr w:type="spellEnd"/>
      <w:r w:rsidRPr="00853911">
        <w:rPr>
          <w:rFonts w:ascii="Trebuchet MS" w:hAnsi="Trebuchet MS"/>
        </w:rPr>
        <w:t xml:space="preserve"> de </w:t>
      </w:r>
      <w:proofErr w:type="spellStart"/>
      <w:r w:rsidRPr="00853911">
        <w:rPr>
          <w:rFonts w:ascii="Trebuchet MS" w:hAnsi="Trebuchet MS"/>
        </w:rPr>
        <w:t>estas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muertes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producto</w:t>
      </w:r>
      <w:proofErr w:type="spellEnd"/>
      <w:r w:rsidRPr="00853911">
        <w:rPr>
          <w:rFonts w:ascii="Trebuchet MS" w:hAnsi="Trebuchet MS"/>
        </w:rPr>
        <w:t xml:space="preserve"> del “</w:t>
      </w:r>
      <w:proofErr w:type="spellStart"/>
      <w:r w:rsidRPr="00853911">
        <w:rPr>
          <w:rFonts w:ascii="Trebuchet MS" w:hAnsi="Trebuchet MS"/>
        </w:rPr>
        <w:t>olvido</w:t>
      </w:r>
      <w:proofErr w:type="spellEnd"/>
      <w:r w:rsidRPr="00853911">
        <w:rPr>
          <w:rFonts w:ascii="Trebuchet MS" w:hAnsi="Trebuchet MS"/>
        </w:rPr>
        <w:t xml:space="preserve">” </w:t>
      </w:r>
      <w:proofErr w:type="spellStart"/>
      <w:r w:rsidRPr="00853911">
        <w:rPr>
          <w:rFonts w:ascii="Trebuchet MS" w:hAnsi="Trebuchet MS"/>
        </w:rPr>
        <w:t>el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niño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estaba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camino</w:t>
      </w:r>
      <w:proofErr w:type="spellEnd"/>
      <w:r w:rsidRPr="00853911">
        <w:rPr>
          <w:rFonts w:ascii="Trebuchet MS" w:hAnsi="Trebuchet MS"/>
        </w:rPr>
        <w:t xml:space="preserve"> a la </w:t>
      </w:r>
      <w:proofErr w:type="spellStart"/>
      <w:r w:rsidRPr="00853911">
        <w:rPr>
          <w:rFonts w:ascii="Trebuchet MS" w:hAnsi="Trebuchet MS"/>
        </w:rPr>
        <w:t>guardería</w:t>
      </w:r>
      <w:proofErr w:type="spellEnd"/>
      <w:r w:rsidRPr="00853911">
        <w:rPr>
          <w:rFonts w:ascii="Trebuchet MS" w:hAnsi="Trebuchet MS"/>
        </w:rPr>
        <w:t xml:space="preserve"> o al </w:t>
      </w:r>
      <w:proofErr w:type="spellStart"/>
      <w:r w:rsidRPr="00853911">
        <w:rPr>
          <w:rFonts w:ascii="Trebuchet MS" w:hAnsi="Trebuchet MS"/>
        </w:rPr>
        <w:t>preescolar</w:t>
      </w:r>
      <w:proofErr w:type="spellEnd"/>
      <w:r w:rsidRPr="00853911">
        <w:rPr>
          <w:rFonts w:ascii="Trebuchet MS" w:hAnsi="Trebuchet MS"/>
        </w:rPr>
        <w:t xml:space="preserve">. Un padre o </w:t>
      </w:r>
      <w:proofErr w:type="spellStart"/>
      <w:r w:rsidRPr="00853911">
        <w:rPr>
          <w:rFonts w:ascii="Trebuchet MS" w:hAnsi="Trebuchet MS"/>
        </w:rPr>
        <w:t>cuidador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muy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atareado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puede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olvidar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involuntariamente</w:t>
      </w:r>
      <w:proofErr w:type="spellEnd"/>
      <w:r w:rsidRPr="00853911">
        <w:rPr>
          <w:rFonts w:ascii="Trebuchet MS" w:hAnsi="Trebuchet MS"/>
        </w:rPr>
        <w:t xml:space="preserve"> a un </w:t>
      </w:r>
      <w:proofErr w:type="spellStart"/>
      <w:r w:rsidRPr="00853911">
        <w:rPr>
          <w:rFonts w:ascii="Trebuchet MS" w:hAnsi="Trebuchet MS"/>
        </w:rPr>
        <w:t>niño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callado</w:t>
      </w:r>
      <w:proofErr w:type="spellEnd"/>
      <w:r w:rsidRPr="00853911">
        <w:rPr>
          <w:rFonts w:ascii="Trebuchet MS" w:hAnsi="Trebuchet MS"/>
        </w:rPr>
        <w:t xml:space="preserve"> o </w:t>
      </w:r>
      <w:proofErr w:type="spellStart"/>
      <w:r w:rsidRPr="00853911">
        <w:rPr>
          <w:rFonts w:ascii="Trebuchet MS" w:hAnsi="Trebuchet MS"/>
        </w:rPr>
        <w:t>dormido</w:t>
      </w:r>
      <w:proofErr w:type="spellEnd"/>
      <w:r w:rsidRPr="00853911">
        <w:rPr>
          <w:rFonts w:ascii="Trebuchet MS" w:hAnsi="Trebuchet MS"/>
        </w:rPr>
        <w:t xml:space="preserve">, que </w:t>
      </w:r>
      <w:proofErr w:type="spellStart"/>
      <w:r w:rsidRPr="00853911">
        <w:rPr>
          <w:rFonts w:ascii="Trebuchet MS" w:hAnsi="Trebuchet MS"/>
        </w:rPr>
        <w:t>esté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en</w:t>
      </w:r>
      <w:proofErr w:type="spellEnd"/>
      <w:r w:rsidRPr="00853911">
        <w:rPr>
          <w:rFonts w:ascii="Trebuchet MS" w:hAnsi="Trebuchet MS"/>
        </w:rPr>
        <w:t xml:space="preserve"> un car seat </w:t>
      </w:r>
      <w:proofErr w:type="spellStart"/>
      <w:r w:rsidRPr="00853911">
        <w:rPr>
          <w:rFonts w:ascii="Trebuchet MS" w:hAnsi="Trebuchet MS"/>
        </w:rPr>
        <w:t>mirando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hacia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atrás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en</w:t>
      </w:r>
      <w:proofErr w:type="spellEnd"/>
      <w:r w:rsidRPr="00853911">
        <w:rPr>
          <w:rFonts w:ascii="Trebuchet MS" w:hAnsi="Trebuchet MS"/>
        </w:rPr>
        <w:t xml:space="preserve"> la </w:t>
      </w:r>
      <w:proofErr w:type="spellStart"/>
      <w:r w:rsidRPr="00853911">
        <w:rPr>
          <w:rFonts w:ascii="Trebuchet MS" w:hAnsi="Trebuchet MS"/>
        </w:rPr>
        <w:t>parte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trasera</w:t>
      </w:r>
      <w:proofErr w:type="spellEnd"/>
      <w:r w:rsidRPr="00853911">
        <w:rPr>
          <w:rFonts w:ascii="Trebuchet MS" w:hAnsi="Trebuchet MS"/>
        </w:rPr>
        <w:t xml:space="preserve"> del </w:t>
      </w:r>
      <w:proofErr w:type="spellStart"/>
      <w:r w:rsidRPr="00853911">
        <w:rPr>
          <w:rFonts w:ascii="Trebuchet MS" w:hAnsi="Trebuchet MS"/>
        </w:rPr>
        <w:t>vehículo</w:t>
      </w:r>
      <w:proofErr w:type="spellEnd"/>
      <w:r w:rsidRPr="00853911">
        <w:rPr>
          <w:rFonts w:ascii="Trebuchet MS" w:hAnsi="Trebuchet MS"/>
        </w:rPr>
        <w:t xml:space="preserve">. </w:t>
      </w:r>
      <w:proofErr w:type="spellStart"/>
      <w:r w:rsidRPr="00853911">
        <w:rPr>
          <w:rFonts w:ascii="Trebuchet MS" w:hAnsi="Trebuchet MS"/>
        </w:rPr>
        <w:t>Esto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ocurre</w:t>
      </w:r>
      <w:proofErr w:type="spellEnd"/>
      <w:r w:rsidRPr="00853911">
        <w:rPr>
          <w:rFonts w:ascii="Trebuchet MS" w:hAnsi="Trebuchet MS"/>
        </w:rPr>
        <w:t xml:space="preserve"> con mayor </w:t>
      </w:r>
      <w:proofErr w:type="spellStart"/>
      <w:r w:rsidRPr="00853911">
        <w:rPr>
          <w:rFonts w:ascii="Trebuchet MS" w:hAnsi="Trebuchet MS"/>
        </w:rPr>
        <w:t>frecuencia</w:t>
      </w:r>
      <w:proofErr w:type="spellEnd"/>
      <w:r w:rsidRPr="00853911">
        <w:rPr>
          <w:rFonts w:ascii="Trebuchet MS" w:hAnsi="Trebuchet MS"/>
        </w:rPr>
        <w:t xml:space="preserve"> con </w:t>
      </w:r>
      <w:proofErr w:type="spellStart"/>
      <w:r w:rsidRPr="00853911">
        <w:rPr>
          <w:rFonts w:ascii="Trebuchet MS" w:hAnsi="Trebuchet MS"/>
        </w:rPr>
        <w:t>niños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menores</w:t>
      </w:r>
      <w:proofErr w:type="spellEnd"/>
      <w:r w:rsidRPr="00853911">
        <w:rPr>
          <w:rFonts w:ascii="Trebuchet MS" w:hAnsi="Trebuchet MS"/>
        </w:rPr>
        <w:t xml:space="preserve"> de un </w:t>
      </w:r>
      <w:proofErr w:type="spellStart"/>
      <w:r w:rsidRPr="00853911">
        <w:rPr>
          <w:rFonts w:ascii="Trebuchet MS" w:hAnsi="Trebuchet MS"/>
        </w:rPr>
        <w:t>año</w:t>
      </w:r>
      <w:proofErr w:type="spellEnd"/>
      <w:r w:rsidRPr="00853911">
        <w:rPr>
          <w:rFonts w:ascii="Trebuchet MS" w:hAnsi="Trebuchet MS"/>
        </w:rPr>
        <w:t xml:space="preserve">. </w:t>
      </w:r>
      <w:proofErr w:type="spellStart"/>
      <w:r w:rsidRPr="00853911">
        <w:rPr>
          <w:rFonts w:ascii="Trebuchet MS" w:hAnsi="Trebuchet MS"/>
        </w:rPr>
        <w:t>Recuerda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siempre</w:t>
      </w:r>
      <w:proofErr w:type="spellEnd"/>
      <w:r w:rsidRPr="00853911">
        <w:rPr>
          <w:rFonts w:ascii="Trebuchet MS" w:hAnsi="Trebuchet MS"/>
        </w:rPr>
        <w:t xml:space="preserve">: </w:t>
      </w:r>
      <w:proofErr w:type="spellStart"/>
      <w:r w:rsidRPr="00853911">
        <w:rPr>
          <w:rFonts w:ascii="Trebuchet MS" w:hAnsi="Trebuchet MS"/>
          <w:i/>
          <w:iCs/>
        </w:rPr>
        <w:t>Cuando</w:t>
      </w:r>
      <w:proofErr w:type="spellEnd"/>
      <w:r w:rsidRPr="00853911">
        <w:rPr>
          <w:rFonts w:ascii="Trebuchet MS" w:hAnsi="Trebuchet MS"/>
          <w:i/>
          <w:iCs/>
        </w:rPr>
        <w:t xml:space="preserve"> </w:t>
      </w:r>
      <w:proofErr w:type="spellStart"/>
      <w:r w:rsidRPr="00853911">
        <w:rPr>
          <w:rFonts w:ascii="Trebuchet MS" w:hAnsi="Trebuchet MS"/>
          <w:i/>
          <w:iCs/>
        </w:rPr>
        <w:t>Estaciones</w:t>
      </w:r>
      <w:proofErr w:type="spellEnd"/>
      <w:r w:rsidRPr="00853911">
        <w:rPr>
          <w:rFonts w:ascii="Trebuchet MS" w:hAnsi="Trebuchet MS"/>
          <w:i/>
          <w:iCs/>
        </w:rPr>
        <w:t>; Para. Mira. Cierra</w:t>
      </w:r>
      <w:r w:rsidRPr="00853911">
        <w:rPr>
          <w:rFonts w:ascii="Trebuchet MS" w:hAnsi="Trebuchet MS"/>
        </w:rPr>
        <w:t xml:space="preserve">. </w:t>
      </w:r>
      <w:proofErr w:type="spellStart"/>
      <w:r w:rsidRPr="00853911">
        <w:rPr>
          <w:rFonts w:ascii="Trebuchet MS" w:hAnsi="Trebuchet MS"/>
        </w:rPr>
        <w:t>Estas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acciones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podrían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salvar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una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vida</w:t>
      </w:r>
      <w:proofErr w:type="spellEnd"/>
      <w:r w:rsidR="00D11920">
        <w:rPr>
          <w:rFonts w:ascii="Trebuchet MS" w:hAnsi="Trebuchet MS"/>
        </w:rPr>
        <w:t>.</w:t>
      </w:r>
    </w:p>
    <w:bookmarkEnd w:id="3"/>
    <w:p w14:paraId="079BB565" w14:textId="3FD6732B" w:rsidR="00D44EE0" w:rsidRPr="00D44EE0" w:rsidRDefault="00853911" w:rsidP="00D44EE0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853911">
        <w:rPr>
          <w:rFonts w:ascii="Trebuchet MS" w:hAnsi="Trebuchet MS"/>
        </w:rPr>
        <w:t xml:space="preserve">Los </w:t>
      </w:r>
      <w:proofErr w:type="spellStart"/>
      <w:r w:rsidRPr="00853911">
        <w:rPr>
          <w:rFonts w:ascii="Trebuchet MS" w:hAnsi="Trebuchet MS"/>
        </w:rPr>
        <w:t>niños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pequeños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están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en</w:t>
      </w:r>
      <w:proofErr w:type="spellEnd"/>
      <w:r w:rsidRPr="00853911">
        <w:rPr>
          <w:rFonts w:ascii="Trebuchet MS" w:hAnsi="Trebuchet MS"/>
        </w:rPr>
        <w:t xml:space="preserve"> mayor </w:t>
      </w:r>
      <w:proofErr w:type="spellStart"/>
      <w:r w:rsidRPr="00853911">
        <w:rPr>
          <w:rFonts w:ascii="Trebuchet MS" w:hAnsi="Trebuchet MS"/>
        </w:rPr>
        <w:t>riesgo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porque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podrían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subir</w:t>
      </w:r>
      <w:proofErr w:type="spellEnd"/>
      <w:r w:rsidRPr="00853911">
        <w:rPr>
          <w:rFonts w:ascii="Trebuchet MS" w:hAnsi="Trebuchet MS"/>
        </w:rPr>
        <w:t xml:space="preserve"> a un </w:t>
      </w:r>
      <w:proofErr w:type="spellStart"/>
      <w:r w:rsidRPr="00853911">
        <w:rPr>
          <w:rFonts w:ascii="Trebuchet MS" w:hAnsi="Trebuchet MS"/>
        </w:rPr>
        <w:t>vehículo</w:t>
      </w:r>
      <w:proofErr w:type="spellEnd"/>
      <w:r w:rsidRPr="00853911">
        <w:rPr>
          <w:rFonts w:ascii="Trebuchet MS" w:hAnsi="Trebuchet MS"/>
        </w:rPr>
        <w:t xml:space="preserve"> sin </w:t>
      </w:r>
      <w:proofErr w:type="spellStart"/>
      <w:r w:rsidRPr="00853911">
        <w:rPr>
          <w:rFonts w:ascii="Trebuchet MS" w:hAnsi="Trebuchet MS"/>
        </w:rPr>
        <w:t>supervisión</w:t>
      </w:r>
      <w:proofErr w:type="spellEnd"/>
      <w:r w:rsidRPr="00853911">
        <w:rPr>
          <w:rFonts w:ascii="Trebuchet MS" w:hAnsi="Trebuchet MS"/>
        </w:rPr>
        <w:t xml:space="preserve">. </w:t>
      </w:r>
      <w:proofErr w:type="spellStart"/>
      <w:r w:rsidRPr="00853911">
        <w:rPr>
          <w:rFonts w:ascii="Trebuchet MS" w:hAnsi="Trebuchet MS"/>
        </w:rPr>
        <w:t>Podrían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estar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jugando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cerca</w:t>
      </w:r>
      <w:proofErr w:type="spellEnd"/>
      <w:r w:rsidRPr="00853911">
        <w:rPr>
          <w:rFonts w:ascii="Trebuchet MS" w:hAnsi="Trebuchet MS"/>
        </w:rPr>
        <w:t xml:space="preserve"> de un </w:t>
      </w:r>
      <w:proofErr w:type="spellStart"/>
      <w:r w:rsidRPr="00853911">
        <w:rPr>
          <w:rFonts w:ascii="Trebuchet MS" w:hAnsi="Trebuchet MS"/>
        </w:rPr>
        <w:t>vehículo</w:t>
      </w:r>
      <w:proofErr w:type="spellEnd"/>
      <w:r w:rsidRPr="00853911">
        <w:rPr>
          <w:rFonts w:ascii="Trebuchet MS" w:hAnsi="Trebuchet MS"/>
        </w:rPr>
        <w:t xml:space="preserve"> o </w:t>
      </w:r>
      <w:proofErr w:type="spellStart"/>
      <w:r w:rsidRPr="00853911">
        <w:rPr>
          <w:rFonts w:ascii="Trebuchet MS" w:hAnsi="Trebuchet MS"/>
        </w:rPr>
        <w:t>escondiéndose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él</w:t>
      </w:r>
      <w:proofErr w:type="spellEnd"/>
      <w:r w:rsidRPr="00853911">
        <w:rPr>
          <w:rFonts w:ascii="Trebuchet MS" w:hAnsi="Trebuchet MS"/>
        </w:rPr>
        <w:t xml:space="preserve">, y </w:t>
      </w:r>
      <w:proofErr w:type="spellStart"/>
      <w:r w:rsidRPr="00853911">
        <w:rPr>
          <w:rFonts w:ascii="Trebuchet MS" w:hAnsi="Trebuchet MS"/>
        </w:rPr>
        <w:t>si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entran</w:t>
      </w:r>
      <w:proofErr w:type="spellEnd"/>
      <w:r w:rsidRPr="00853911">
        <w:rPr>
          <w:rFonts w:ascii="Trebuchet MS" w:hAnsi="Trebuchet MS"/>
        </w:rPr>
        <w:t xml:space="preserve"> al </w:t>
      </w:r>
      <w:proofErr w:type="spellStart"/>
      <w:r w:rsidRPr="00853911">
        <w:rPr>
          <w:rFonts w:ascii="Trebuchet MS" w:hAnsi="Trebuchet MS"/>
        </w:rPr>
        <w:t>automóvil</w:t>
      </w:r>
      <w:proofErr w:type="spellEnd"/>
      <w:r w:rsidRPr="00853911">
        <w:rPr>
          <w:rFonts w:ascii="Trebuchet MS" w:hAnsi="Trebuchet MS"/>
        </w:rPr>
        <w:t xml:space="preserve"> sin </w:t>
      </w:r>
      <w:proofErr w:type="spellStart"/>
      <w:r w:rsidRPr="00853911">
        <w:rPr>
          <w:rFonts w:ascii="Trebuchet MS" w:hAnsi="Trebuchet MS"/>
        </w:rPr>
        <w:t>el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conocimiento</w:t>
      </w:r>
      <w:proofErr w:type="spellEnd"/>
      <w:r w:rsidRPr="00853911">
        <w:rPr>
          <w:rFonts w:ascii="Trebuchet MS" w:hAnsi="Trebuchet MS"/>
        </w:rPr>
        <w:t xml:space="preserve"> de un </w:t>
      </w:r>
      <w:proofErr w:type="spellStart"/>
      <w:r w:rsidRPr="00853911">
        <w:rPr>
          <w:rFonts w:ascii="Trebuchet MS" w:hAnsi="Trebuchet MS"/>
        </w:rPr>
        <w:t>adulto</w:t>
      </w:r>
      <w:proofErr w:type="spellEnd"/>
      <w:r w:rsidRPr="00853911">
        <w:rPr>
          <w:rFonts w:ascii="Trebuchet MS" w:hAnsi="Trebuchet MS"/>
        </w:rPr>
        <w:t xml:space="preserve">, </w:t>
      </w:r>
      <w:proofErr w:type="spellStart"/>
      <w:r w:rsidRPr="00853911">
        <w:rPr>
          <w:rFonts w:ascii="Trebuchet MS" w:hAnsi="Trebuchet MS"/>
        </w:rPr>
        <w:t>existe</w:t>
      </w:r>
      <w:proofErr w:type="spellEnd"/>
      <w:r w:rsidRPr="00853911">
        <w:rPr>
          <w:rFonts w:ascii="Trebuchet MS" w:hAnsi="Trebuchet MS"/>
        </w:rPr>
        <w:t xml:space="preserve"> la </w:t>
      </w:r>
      <w:proofErr w:type="spellStart"/>
      <w:r w:rsidRPr="00853911">
        <w:rPr>
          <w:rFonts w:ascii="Trebuchet MS" w:hAnsi="Trebuchet MS"/>
        </w:rPr>
        <w:t>posibilidad</w:t>
      </w:r>
      <w:proofErr w:type="spellEnd"/>
      <w:r w:rsidRPr="00853911">
        <w:rPr>
          <w:rFonts w:ascii="Trebuchet MS" w:hAnsi="Trebuchet MS"/>
        </w:rPr>
        <w:t xml:space="preserve"> de que no </w:t>
      </w:r>
      <w:proofErr w:type="spellStart"/>
      <w:r w:rsidRPr="00853911">
        <w:rPr>
          <w:rFonts w:ascii="Trebuchet MS" w:hAnsi="Trebuchet MS"/>
        </w:rPr>
        <w:t>puedan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salir</w:t>
      </w:r>
      <w:proofErr w:type="spellEnd"/>
      <w:r w:rsidRPr="00853911">
        <w:rPr>
          <w:rFonts w:ascii="Trebuchet MS" w:hAnsi="Trebuchet MS"/>
        </w:rPr>
        <w:t xml:space="preserve"> de </w:t>
      </w:r>
      <w:proofErr w:type="spellStart"/>
      <w:r w:rsidRPr="00853911">
        <w:rPr>
          <w:rFonts w:ascii="Trebuchet MS" w:hAnsi="Trebuchet MS"/>
        </w:rPr>
        <w:t>él</w:t>
      </w:r>
      <w:proofErr w:type="spellEnd"/>
      <w:r w:rsidRPr="00853911">
        <w:rPr>
          <w:rFonts w:ascii="Trebuchet MS" w:hAnsi="Trebuchet MS"/>
        </w:rPr>
        <w:t xml:space="preserve">, </w:t>
      </w:r>
      <w:proofErr w:type="spellStart"/>
      <w:r w:rsidRPr="00853911">
        <w:rPr>
          <w:rFonts w:ascii="Trebuchet MS" w:hAnsi="Trebuchet MS"/>
        </w:rPr>
        <w:t>especialmente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si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los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seguros</w:t>
      </w:r>
      <w:proofErr w:type="spellEnd"/>
      <w:r w:rsidRPr="00853911">
        <w:rPr>
          <w:rFonts w:ascii="Trebuchet MS" w:hAnsi="Trebuchet MS"/>
        </w:rPr>
        <w:t xml:space="preserve"> para </w:t>
      </w:r>
      <w:proofErr w:type="spellStart"/>
      <w:r w:rsidRPr="00853911">
        <w:rPr>
          <w:rFonts w:ascii="Trebuchet MS" w:hAnsi="Trebuchet MS"/>
        </w:rPr>
        <w:t>niños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están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activados</w:t>
      </w:r>
      <w:proofErr w:type="spellEnd"/>
      <w:r w:rsidRPr="00853911">
        <w:rPr>
          <w:rFonts w:ascii="Trebuchet MS" w:hAnsi="Trebuchet MS"/>
        </w:rPr>
        <w:t xml:space="preserve">. Es fundamental </w:t>
      </w:r>
      <w:proofErr w:type="spellStart"/>
      <w:r w:rsidRPr="00853911">
        <w:rPr>
          <w:rFonts w:ascii="Trebuchet MS" w:hAnsi="Trebuchet MS"/>
        </w:rPr>
        <w:t>enseñarles</w:t>
      </w:r>
      <w:proofErr w:type="spellEnd"/>
      <w:r w:rsidRPr="00853911">
        <w:rPr>
          <w:rFonts w:ascii="Trebuchet MS" w:hAnsi="Trebuchet MS"/>
        </w:rPr>
        <w:t xml:space="preserve"> a </w:t>
      </w:r>
      <w:proofErr w:type="spellStart"/>
      <w:r w:rsidRPr="00853911">
        <w:rPr>
          <w:rFonts w:ascii="Trebuchet MS" w:hAnsi="Trebuchet MS"/>
        </w:rPr>
        <w:t>los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niños</w:t>
      </w:r>
      <w:proofErr w:type="spellEnd"/>
      <w:r w:rsidRPr="00853911">
        <w:rPr>
          <w:rFonts w:ascii="Trebuchet MS" w:hAnsi="Trebuchet MS"/>
        </w:rPr>
        <w:t xml:space="preserve"> que </w:t>
      </w:r>
      <w:proofErr w:type="spellStart"/>
      <w:r w:rsidRPr="00853911">
        <w:rPr>
          <w:rFonts w:ascii="Trebuchet MS" w:hAnsi="Trebuchet MS"/>
        </w:rPr>
        <w:t>los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vehículos</w:t>
      </w:r>
      <w:proofErr w:type="spellEnd"/>
      <w:r w:rsidRPr="00853911">
        <w:rPr>
          <w:rFonts w:ascii="Trebuchet MS" w:hAnsi="Trebuchet MS"/>
        </w:rPr>
        <w:t xml:space="preserve"> no son un </w:t>
      </w:r>
      <w:proofErr w:type="spellStart"/>
      <w:r w:rsidRPr="00853911">
        <w:rPr>
          <w:rFonts w:ascii="Trebuchet MS" w:hAnsi="Trebuchet MS"/>
        </w:rPr>
        <w:t>lugar</w:t>
      </w:r>
      <w:proofErr w:type="spellEnd"/>
      <w:r w:rsidRPr="00853911">
        <w:rPr>
          <w:rFonts w:ascii="Trebuchet MS" w:hAnsi="Trebuchet MS"/>
        </w:rPr>
        <w:t xml:space="preserve"> para </w:t>
      </w:r>
      <w:proofErr w:type="spellStart"/>
      <w:r w:rsidRPr="00853911">
        <w:rPr>
          <w:rFonts w:ascii="Trebuchet MS" w:hAnsi="Trebuchet MS"/>
        </w:rPr>
        <w:t>jugar</w:t>
      </w:r>
      <w:proofErr w:type="spellEnd"/>
      <w:r w:rsidRPr="00853911">
        <w:rPr>
          <w:rFonts w:ascii="Trebuchet MS" w:hAnsi="Trebuchet MS"/>
        </w:rPr>
        <w:t xml:space="preserve">. </w:t>
      </w:r>
      <w:proofErr w:type="gramStart"/>
      <w:r w:rsidRPr="00853911">
        <w:rPr>
          <w:rFonts w:ascii="Trebuchet MS" w:hAnsi="Trebuchet MS"/>
        </w:rPr>
        <w:t>Los</w:t>
      </w:r>
      <w:proofErr w:type="gramEnd"/>
      <w:r w:rsidRPr="00853911">
        <w:rPr>
          <w:rFonts w:ascii="Trebuchet MS" w:hAnsi="Trebuchet MS"/>
        </w:rPr>
        <w:t xml:space="preserve"> padres y </w:t>
      </w:r>
      <w:proofErr w:type="spellStart"/>
      <w:r w:rsidRPr="00853911">
        <w:rPr>
          <w:rFonts w:ascii="Trebuchet MS" w:hAnsi="Trebuchet MS"/>
        </w:rPr>
        <w:t>los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cuidadores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deben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adquirir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el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hábito</w:t>
      </w:r>
      <w:proofErr w:type="spellEnd"/>
      <w:r w:rsidRPr="00853911">
        <w:rPr>
          <w:rFonts w:ascii="Trebuchet MS" w:hAnsi="Trebuchet MS"/>
        </w:rPr>
        <w:t xml:space="preserve"> de </w:t>
      </w:r>
      <w:proofErr w:type="spellStart"/>
      <w:r w:rsidRPr="00853911">
        <w:rPr>
          <w:rFonts w:ascii="Trebuchet MS" w:hAnsi="Trebuchet MS"/>
        </w:rPr>
        <w:t>guardar</w:t>
      </w:r>
      <w:proofErr w:type="spellEnd"/>
      <w:r w:rsidRPr="00853911">
        <w:rPr>
          <w:rFonts w:ascii="Trebuchet MS" w:hAnsi="Trebuchet MS"/>
        </w:rPr>
        <w:t xml:space="preserve"> las </w:t>
      </w:r>
      <w:proofErr w:type="spellStart"/>
      <w:r w:rsidRPr="00853911">
        <w:rPr>
          <w:rFonts w:ascii="Trebuchet MS" w:hAnsi="Trebuchet MS"/>
        </w:rPr>
        <w:t>llaves</w:t>
      </w:r>
      <w:proofErr w:type="spellEnd"/>
      <w:r w:rsidRPr="00853911">
        <w:rPr>
          <w:rFonts w:ascii="Trebuchet MS" w:hAnsi="Trebuchet MS"/>
        </w:rPr>
        <w:t xml:space="preserve"> y </w:t>
      </w:r>
      <w:proofErr w:type="spellStart"/>
      <w:r w:rsidRPr="00853911">
        <w:rPr>
          <w:rFonts w:ascii="Trebuchet MS" w:hAnsi="Trebuchet MS"/>
        </w:rPr>
        <w:t>los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llaveros</w:t>
      </w:r>
      <w:proofErr w:type="spellEnd"/>
      <w:r w:rsidRPr="00853911">
        <w:rPr>
          <w:rFonts w:ascii="Trebuchet MS" w:hAnsi="Trebuchet MS"/>
        </w:rPr>
        <w:t xml:space="preserve"> (fobs) </w:t>
      </w:r>
      <w:proofErr w:type="spellStart"/>
      <w:r w:rsidRPr="00853911">
        <w:rPr>
          <w:rFonts w:ascii="Trebuchet MS" w:hAnsi="Trebuchet MS"/>
        </w:rPr>
        <w:t>fuera</w:t>
      </w:r>
      <w:proofErr w:type="spellEnd"/>
      <w:r w:rsidRPr="00853911">
        <w:rPr>
          <w:rFonts w:ascii="Trebuchet MS" w:hAnsi="Trebuchet MS"/>
        </w:rPr>
        <w:t xml:space="preserve"> del </w:t>
      </w:r>
      <w:proofErr w:type="spellStart"/>
      <w:r w:rsidRPr="00853911">
        <w:rPr>
          <w:rFonts w:ascii="Trebuchet MS" w:hAnsi="Trebuchet MS"/>
        </w:rPr>
        <w:t>alcance</w:t>
      </w:r>
      <w:proofErr w:type="spellEnd"/>
      <w:r w:rsidRPr="00853911">
        <w:rPr>
          <w:rFonts w:ascii="Trebuchet MS" w:hAnsi="Trebuchet MS"/>
        </w:rPr>
        <w:t xml:space="preserve"> de </w:t>
      </w:r>
      <w:proofErr w:type="spellStart"/>
      <w:r w:rsidRPr="00853911">
        <w:rPr>
          <w:rFonts w:ascii="Trebuchet MS" w:hAnsi="Trebuchet MS"/>
        </w:rPr>
        <w:t>los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niños</w:t>
      </w:r>
      <w:proofErr w:type="spellEnd"/>
      <w:r w:rsidR="00D44EE0" w:rsidRPr="00D44EE0">
        <w:rPr>
          <w:rFonts w:ascii="Trebuchet MS" w:hAnsi="Trebuchet MS"/>
        </w:rPr>
        <w:t xml:space="preserve">. </w:t>
      </w:r>
    </w:p>
    <w:p w14:paraId="3D911589" w14:textId="3994ADEC" w:rsidR="00E72C27" w:rsidRDefault="00853911" w:rsidP="00D44EE0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853911">
        <w:rPr>
          <w:rFonts w:ascii="Trebuchet MS" w:hAnsi="Trebuchet MS"/>
        </w:rPr>
        <w:t xml:space="preserve">A </w:t>
      </w:r>
      <w:proofErr w:type="spellStart"/>
      <w:r w:rsidRPr="00853911">
        <w:rPr>
          <w:rFonts w:ascii="Trebuchet MS" w:hAnsi="Trebuchet MS"/>
        </w:rPr>
        <w:t>veces</w:t>
      </w:r>
      <w:proofErr w:type="spellEnd"/>
      <w:r w:rsidRPr="00853911">
        <w:rPr>
          <w:rFonts w:ascii="Trebuchet MS" w:hAnsi="Trebuchet MS"/>
        </w:rPr>
        <w:t xml:space="preserve">, </w:t>
      </w:r>
      <w:proofErr w:type="spellStart"/>
      <w:r w:rsidRPr="00853911">
        <w:rPr>
          <w:rFonts w:ascii="Trebuchet MS" w:hAnsi="Trebuchet MS"/>
        </w:rPr>
        <w:t>los</w:t>
      </w:r>
      <w:proofErr w:type="spellEnd"/>
      <w:r w:rsidRPr="00853911">
        <w:rPr>
          <w:rFonts w:ascii="Trebuchet MS" w:hAnsi="Trebuchet MS"/>
        </w:rPr>
        <w:t xml:space="preserve"> padres o </w:t>
      </w:r>
      <w:proofErr w:type="spellStart"/>
      <w:r w:rsidRPr="00853911">
        <w:rPr>
          <w:rFonts w:ascii="Trebuchet MS" w:hAnsi="Trebuchet MS"/>
        </w:rPr>
        <w:t>los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cuidadores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dejan</w:t>
      </w:r>
      <w:proofErr w:type="spellEnd"/>
      <w:r w:rsidRPr="00853911">
        <w:rPr>
          <w:rFonts w:ascii="Trebuchet MS" w:hAnsi="Trebuchet MS"/>
        </w:rPr>
        <w:t xml:space="preserve"> a </w:t>
      </w:r>
      <w:proofErr w:type="spellStart"/>
      <w:r w:rsidRPr="00853911">
        <w:rPr>
          <w:rFonts w:ascii="Trebuchet MS" w:hAnsi="Trebuchet MS"/>
        </w:rPr>
        <w:t>los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niños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dentro</w:t>
      </w:r>
      <w:proofErr w:type="spellEnd"/>
      <w:r w:rsidRPr="00853911">
        <w:rPr>
          <w:rFonts w:ascii="Trebuchet MS" w:hAnsi="Trebuchet MS"/>
        </w:rPr>
        <w:t xml:space="preserve"> de un </w:t>
      </w:r>
      <w:proofErr w:type="spellStart"/>
      <w:r w:rsidRPr="00853911">
        <w:rPr>
          <w:rFonts w:ascii="Trebuchet MS" w:hAnsi="Trebuchet MS"/>
        </w:rPr>
        <w:t>vehículo</w:t>
      </w:r>
      <w:proofErr w:type="spellEnd"/>
      <w:r w:rsidRPr="00853911">
        <w:rPr>
          <w:rFonts w:ascii="Trebuchet MS" w:hAnsi="Trebuchet MS"/>
        </w:rPr>
        <w:t xml:space="preserve"> de </w:t>
      </w:r>
      <w:proofErr w:type="spellStart"/>
      <w:r w:rsidRPr="00853911">
        <w:rPr>
          <w:rFonts w:ascii="Trebuchet MS" w:hAnsi="Trebuchet MS"/>
        </w:rPr>
        <w:t>manera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consciente</w:t>
      </w:r>
      <w:proofErr w:type="spellEnd"/>
      <w:r w:rsidRPr="00853911">
        <w:rPr>
          <w:rFonts w:ascii="Trebuchet MS" w:hAnsi="Trebuchet MS"/>
        </w:rPr>
        <w:t xml:space="preserve">, </w:t>
      </w:r>
      <w:proofErr w:type="spellStart"/>
      <w:r w:rsidRPr="00853911">
        <w:rPr>
          <w:rFonts w:ascii="Trebuchet MS" w:hAnsi="Trebuchet MS"/>
        </w:rPr>
        <w:t>porque</w:t>
      </w:r>
      <w:proofErr w:type="spellEnd"/>
      <w:r w:rsidRPr="00853911">
        <w:rPr>
          <w:rFonts w:ascii="Trebuchet MS" w:hAnsi="Trebuchet MS"/>
        </w:rPr>
        <w:t xml:space="preserve"> no </w:t>
      </w:r>
      <w:proofErr w:type="spellStart"/>
      <w:r w:rsidRPr="00853911">
        <w:rPr>
          <w:rFonts w:ascii="Trebuchet MS" w:hAnsi="Trebuchet MS"/>
        </w:rPr>
        <w:t>comprenden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los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peligros</w:t>
      </w:r>
      <w:proofErr w:type="spellEnd"/>
      <w:r w:rsidRPr="00853911">
        <w:rPr>
          <w:rFonts w:ascii="Trebuchet MS" w:hAnsi="Trebuchet MS"/>
        </w:rPr>
        <w:t xml:space="preserve"> de que </w:t>
      </w:r>
      <w:proofErr w:type="spellStart"/>
      <w:r w:rsidRPr="00853911">
        <w:rPr>
          <w:rFonts w:ascii="Trebuchet MS" w:hAnsi="Trebuchet MS"/>
        </w:rPr>
        <w:t>este</w:t>
      </w:r>
      <w:proofErr w:type="spellEnd"/>
      <w:r w:rsidRPr="00853911">
        <w:rPr>
          <w:rFonts w:ascii="Trebuchet MS" w:hAnsi="Trebuchet MS"/>
        </w:rPr>
        <w:t xml:space="preserve"> se </w:t>
      </w:r>
      <w:proofErr w:type="spellStart"/>
      <w:r w:rsidRPr="00853911">
        <w:rPr>
          <w:rFonts w:ascii="Trebuchet MS" w:hAnsi="Trebuchet MS"/>
        </w:rPr>
        <w:t>sobrecaliente</w:t>
      </w:r>
      <w:proofErr w:type="spellEnd"/>
      <w:r w:rsidRPr="00853911">
        <w:rPr>
          <w:rFonts w:ascii="Trebuchet MS" w:hAnsi="Trebuchet MS"/>
        </w:rPr>
        <w:t xml:space="preserve"> y </w:t>
      </w:r>
      <w:proofErr w:type="spellStart"/>
      <w:r w:rsidRPr="00853911">
        <w:rPr>
          <w:rFonts w:ascii="Trebuchet MS" w:hAnsi="Trebuchet MS"/>
        </w:rPr>
        <w:t>tienen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alguna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tarea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pendiente</w:t>
      </w:r>
      <w:proofErr w:type="spellEnd"/>
      <w:r w:rsidRPr="00853911">
        <w:rPr>
          <w:rFonts w:ascii="Trebuchet MS" w:hAnsi="Trebuchet MS"/>
        </w:rPr>
        <w:t xml:space="preserve"> que </w:t>
      </w:r>
      <w:proofErr w:type="spellStart"/>
      <w:r w:rsidRPr="00853911">
        <w:rPr>
          <w:rFonts w:ascii="Trebuchet MS" w:hAnsi="Trebuchet MS"/>
        </w:rPr>
        <w:t>hacer</w:t>
      </w:r>
      <w:proofErr w:type="spellEnd"/>
      <w:r w:rsidRPr="00853911">
        <w:rPr>
          <w:rFonts w:ascii="Trebuchet MS" w:hAnsi="Trebuchet MS"/>
        </w:rPr>
        <w:t xml:space="preserve">, o </w:t>
      </w:r>
      <w:proofErr w:type="spellStart"/>
      <w:r w:rsidRPr="00853911">
        <w:rPr>
          <w:rFonts w:ascii="Trebuchet MS" w:hAnsi="Trebuchet MS"/>
        </w:rPr>
        <w:t>porque</w:t>
      </w:r>
      <w:proofErr w:type="spellEnd"/>
      <w:r w:rsidRPr="00853911">
        <w:rPr>
          <w:rFonts w:ascii="Trebuchet MS" w:hAnsi="Trebuchet MS"/>
        </w:rPr>
        <w:t xml:space="preserve"> no </w:t>
      </w:r>
      <w:proofErr w:type="spellStart"/>
      <w:r w:rsidRPr="00853911">
        <w:rPr>
          <w:rFonts w:ascii="Trebuchet MS" w:hAnsi="Trebuchet MS"/>
        </w:rPr>
        <w:t>comprenden</w:t>
      </w:r>
      <w:proofErr w:type="spellEnd"/>
      <w:r w:rsidRPr="00853911">
        <w:rPr>
          <w:rFonts w:ascii="Trebuchet MS" w:hAnsi="Trebuchet MS"/>
        </w:rPr>
        <w:t xml:space="preserve"> la </w:t>
      </w:r>
      <w:proofErr w:type="spellStart"/>
      <w:r w:rsidRPr="00853911">
        <w:rPr>
          <w:rFonts w:ascii="Trebuchet MS" w:hAnsi="Trebuchet MS"/>
        </w:rPr>
        <w:t>rapidez</w:t>
      </w:r>
      <w:proofErr w:type="spellEnd"/>
      <w:r w:rsidRPr="00853911">
        <w:rPr>
          <w:rFonts w:ascii="Trebuchet MS" w:hAnsi="Trebuchet MS"/>
        </w:rPr>
        <w:t xml:space="preserve"> con la que un </w:t>
      </w:r>
      <w:proofErr w:type="spellStart"/>
      <w:r w:rsidRPr="00853911">
        <w:rPr>
          <w:rFonts w:ascii="Trebuchet MS" w:hAnsi="Trebuchet MS"/>
        </w:rPr>
        <w:t>vehículo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puede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calentarse</w:t>
      </w:r>
      <w:proofErr w:type="spellEnd"/>
      <w:r w:rsidRPr="00853911">
        <w:rPr>
          <w:rFonts w:ascii="Trebuchet MS" w:hAnsi="Trebuchet MS"/>
        </w:rPr>
        <w:t xml:space="preserve"> y </w:t>
      </w:r>
      <w:proofErr w:type="spellStart"/>
      <w:r w:rsidRPr="00853911">
        <w:rPr>
          <w:rFonts w:ascii="Trebuchet MS" w:hAnsi="Trebuchet MS"/>
        </w:rPr>
        <w:t>alcanzar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temperaturas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peligrosas</w:t>
      </w:r>
      <w:proofErr w:type="spellEnd"/>
      <w:r w:rsidRPr="00853911">
        <w:rPr>
          <w:rFonts w:ascii="Trebuchet MS" w:hAnsi="Trebuchet MS"/>
        </w:rPr>
        <w:t xml:space="preserve">. No se </w:t>
      </w:r>
      <w:proofErr w:type="spellStart"/>
      <w:r w:rsidRPr="00853911">
        <w:rPr>
          <w:rFonts w:ascii="Trebuchet MS" w:hAnsi="Trebuchet MS"/>
        </w:rPr>
        <w:t>puede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reiterar</w:t>
      </w:r>
      <w:proofErr w:type="spellEnd"/>
      <w:r w:rsidRPr="00853911">
        <w:rPr>
          <w:rFonts w:ascii="Trebuchet MS" w:hAnsi="Trebuchet MS"/>
        </w:rPr>
        <w:t xml:space="preserve"> lo </w:t>
      </w:r>
      <w:proofErr w:type="spellStart"/>
      <w:r w:rsidRPr="00853911">
        <w:rPr>
          <w:rFonts w:ascii="Trebuchet MS" w:hAnsi="Trebuchet MS"/>
        </w:rPr>
        <w:t>suficiente</w:t>
      </w:r>
      <w:proofErr w:type="spellEnd"/>
      <w:r w:rsidRPr="00853911">
        <w:rPr>
          <w:rFonts w:ascii="Trebuchet MS" w:hAnsi="Trebuchet MS"/>
        </w:rPr>
        <w:t xml:space="preserve">: </w:t>
      </w:r>
      <w:proofErr w:type="spellStart"/>
      <w:r w:rsidRPr="00853911">
        <w:rPr>
          <w:rFonts w:ascii="Trebuchet MS" w:hAnsi="Trebuchet MS"/>
        </w:rPr>
        <w:t>nunca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deje</w:t>
      </w:r>
      <w:proofErr w:type="spellEnd"/>
      <w:r w:rsidRPr="00853911">
        <w:rPr>
          <w:rFonts w:ascii="Trebuchet MS" w:hAnsi="Trebuchet MS"/>
        </w:rPr>
        <w:t xml:space="preserve"> a </w:t>
      </w:r>
      <w:proofErr w:type="spellStart"/>
      <w:r w:rsidRPr="00853911">
        <w:rPr>
          <w:rFonts w:ascii="Trebuchet MS" w:hAnsi="Trebuchet MS"/>
        </w:rPr>
        <w:t>su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niño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sólo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en</w:t>
      </w:r>
      <w:proofErr w:type="spellEnd"/>
      <w:r w:rsidRPr="00853911">
        <w:rPr>
          <w:rFonts w:ascii="Trebuchet MS" w:hAnsi="Trebuchet MS"/>
        </w:rPr>
        <w:t xml:space="preserve"> un </w:t>
      </w:r>
      <w:proofErr w:type="spellStart"/>
      <w:r w:rsidRPr="00853911">
        <w:rPr>
          <w:rFonts w:ascii="Trebuchet MS" w:hAnsi="Trebuchet MS"/>
        </w:rPr>
        <w:t>vehículo</w:t>
      </w:r>
      <w:proofErr w:type="spellEnd"/>
      <w:r w:rsidRPr="00853911">
        <w:rPr>
          <w:rFonts w:ascii="Trebuchet MS" w:hAnsi="Trebuchet MS"/>
        </w:rPr>
        <w:t xml:space="preserve">, </w:t>
      </w:r>
      <w:proofErr w:type="spellStart"/>
      <w:r w:rsidRPr="00853911">
        <w:rPr>
          <w:rFonts w:ascii="Trebuchet MS" w:hAnsi="Trebuchet MS"/>
        </w:rPr>
        <w:t>ni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siquiera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por</w:t>
      </w:r>
      <w:proofErr w:type="spellEnd"/>
      <w:r w:rsidRPr="00853911">
        <w:rPr>
          <w:rFonts w:ascii="Trebuchet MS" w:hAnsi="Trebuchet MS"/>
        </w:rPr>
        <w:t xml:space="preserve"> un </w:t>
      </w:r>
      <w:proofErr w:type="spellStart"/>
      <w:r w:rsidRPr="00853911">
        <w:rPr>
          <w:rFonts w:ascii="Trebuchet MS" w:hAnsi="Trebuchet MS"/>
        </w:rPr>
        <w:t>momento</w:t>
      </w:r>
      <w:proofErr w:type="spellEnd"/>
      <w:r w:rsidR="00D44EE0" w:rsidRPr="00D44EE0">
        <w:rPr>
          <w:rFonts w:ascii="Trebuchet MS" w:hAnsi="Trebuchet MS"/>
        </w:rPr>
        <w:t xml:space="preserve">. </w:t>
      </w:r>
    </w:p>
    <w:p w14:paraId="2D15F612" w14:textId="2505BDE7" w:rsidR="00E93FFA" w:rsidRDefault="00853911" w:rsidP="00E93FFA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853911">
        <w:rPr>
          <w:rFonts w:ascii="Trebuchet MS" w:hAnsi="Trebuchet MS"/>
        </w:rPr>
        <w:t xml:space="preserve">El día de la </w:t>
      </w:r>
      <w:proofErr w:type="spellStart"/>
      <w:r w:rsidRPr="00853911">
        <w:rPr>
          <w:rFonts w:ascii="Trebuchet MS" w:hAnsi="Trebuchet MS"/>
        </w:rPr>
        <w:t>semana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también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pareciera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influir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en</w:t>
      </w:r>
      <w:proofErr w:type="spellEnd"/>
      <w:r w:rsidRPr="00853911">
        <w:rPr>
          <w:rFonts w:ascii="Trebuchet MS" w:hAnsi="Trebuchet MS"/>
        </w:rPr>
        <w:t xml:space="preserve"> la </w:t>
      </w:r>
      <w:proofErr w:type="spellStart"/>
      <w:r w:rsidRPr="00853911">
        <w:rPr>
          <w:rFonts w:ascii="Trebuchet MS" w:hAnsi="Trebuchet MS"/>
        </w:rPr>
        <w:t>incidencia</w:t>
      </w:r>
      <w:proofErr w:type="spellEnd"/>
      <w:r w:rsidRPr="00853911">
        <w:rPr>
          <w:rFonts w:ascii="Trebuchet MS" w:hAnsi="Trebuchet MS"/>
        </w:rPr>
        <w:t xml:space="preserve"> de </w:t>
      </w:r>
      <w:proofErr w:type="spellStart"/>
      <w:r w:rsidRPr="00853911">
        <w:rPr>
          <w:rFonts w:ascii="Trebuchet MS" w:hAnsi="Trebuchet MS"/>
        </w:rPr>
        <w:t>niños</w:t>
      </w:r>
      <w:proofErr w:type="spellEnd"/>
      <w:r w:rsidRPr="00853911">
        <w:rPr>
          <w:rFonts w:ascii="Trebuchet MS" w:hAnsi="Trebuchet MS"/>
        </w:rPr>
        <w:t xml:space="preserve"> que </w:t>
      </w:r>
      <w:proofErr w:type="spellStart"/>
      <w:r w:rsidRPr="00853911">
        <w:rPr>
          <w:rFonts w:ascii="Trebuchet MS" w:hAnsi="Trebuchet MS"/>
        </w:rPr>
        <w:t>han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sido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olvidados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vehículos</w:t>
      </w:r>
      <w:proofErr w:type="spellEnd"/>
      <w:r w:rsidRPr="00853911">
        <w:rPr>
          <w:rFonts w:ascii="Trebuchet MS" w:hAnsi="Trebuchet MS"/>
        </w:rPr>
        <w:t xml:space="preserve">, o </w:t>
      </w:r>
      <w:proofErr w:type="spellStart"/>
      <w:r w:rsidRPr="00853911">
        <w:rPr>
          <w:rFonts w:ascii="Trebuchet MS" w:hAnsi="Trebuchet MS"/>
        </w:rPr>
        <w:t>en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los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casos</w:t>
      </w:r>
      <w:proofErr w:type="spellEnd"/>
      <w:r w:rsidRPr="00853911">
        <w:rPr>
          <w:rFonts w:ascii="Trebuchet MS" w:hAnsi="Trebuchet MS"/>
        </w:rPr>
        <w:t xml:space="preserve"> de </w:t>
      </w:r>
      <w:proofErr w:type="spellStart"/>
      <w:r w:rsidRPr="00853911">
        <w:rPr>
          <w:rFonts w:ascii="Trebuchet MS" w:hAnsi="Trebuchet MS"/>
        </w:rPr>
        <w:t>niños</w:t>
      </w:r>
      <w:proofErr w:type="spellEnd"/>
      <w:r w:rsidRPr="00853911">
        <w:rPr>
          <w:rFonts w:ascii="Trebuchet MS" w:hAnsi="Trebuchet MS"/>
        </w:rPr>
        <w:t xml:space="preserve"> que </w:t>
      </w:r>
      <w:proofErr w:type="spellStart"/>
      <w:r w:rsidRPr="00853911">
        <w:rPr>
          <w:rFonts w:ascii="Trebuchet MS" w:hAnsi="Trebuchet MS"/>
        </w:rPr>
        <w:t>han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entrado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por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sí</w:t>
      </w:r>
      <w:proofErr w:type="spellEnd"/>
      <w:r w:rsidRPr="00853911">
        <w:rPr>
          <w:rFonts w:ascii="Trebuchet MS" w:hAnsi="Trebuchet MS"/>
        </w:rPr>
        <w:t xml:space="preserve"> solos </w:t>
      </w:r>
      <w:proofErr w:type="spellStart"/>
      <w:r w:rsidRPr="00853911">
        <w:rPr>
          <w:rFonts w:ascii="Trebuchet MS" w:hAnsi="Trebuchet MS"/>
        </w:rPr>
        <w:t>en</w:t>
      </w:r>
      <w:proofErr w:type="spellEnd"/>
      <w:r w:rsidRPr="00853911">
        <w:rPr>
          <w:rFonts w:ascii="Trebuchet MS" w:hAnsi="Trebuchet MS"/>
        </w:rPr>
        <w:t xml:space="preserve"> un </w:t>
      </w:r>
      <w:proofErr w:type="spellStart"/>
      <w:r w:rsidRPr="00853911">
        <w:rPr>
          <w:rFonts w:ascii="Trebuchet MS" w:hAnsi="Trebuchet MS"/>
        </w:rPr>
        <w:t>vehículo</w:t>
      </w:r>
      <w:proofErr w:type="spellEnd"/>
      <w:r w:rsidRPr="00853911">
        <w:rPr>
          <w:rFonts w:ascii="Trebuchet MS" w:hAnsi="Trebuchet MS"/>
        </w:rPr>
        <w:t xml:space="preserve">: es </w:t>
      </w:r>
      <w:proofErr w:type="spellStart"/>
      <w:r w:rsidRPr="00853911">
        <w:rPr>
          <w:rFonts w:ascii="Trebuchet MS" w:hAnsi="Trebuchet MS"/>
        </w:rPr>
        <w:t>más</w:t>
      </w:r>
      <w:proofErr w:type="spellEnd"/>
      <w:r w:rsidRPr="00853911">
        <w:rPr>
          <w:rFonts w:ascii="Trebuchet MS" w:hAnsi="Trebuchet MS"/>
        </w:rPr>
        <w:t xml:space="preserve"> probable que las </w:t>
      </w:r>
      <w:proofErr w:type="spellStart"/>
      <w:r w:rsidRPr="00853911">
        <w:rPr>
          <w:rFonts w:ascii="Trebuchet MS" w:hAnsi="Trebuchet MS"/>
        </w:rPr>
        <w:t>muertes</w:t>
      </w:r>
      <w:proofErr w:type="spellEnd"/>
      <w:r w:rsidRPr="00853911">
        <w:rPr>
          <w:rFonts w:ascii="Trebuchet MS" w:hAnsi="Trebuchet MS"/>
        </w:rPr>
        <w:t xml:space="preserve"> de </w:t>
      </w:r>
      <w:proofErr w:type="spellStart"/>
      <w:r w:rsidRPr="00853911">
        <w:rPr>
          <w:rFonts w:ascii="Trebuchet MS" w:hAnsi="Trebuchet MS"/>
        </w:rPr>
        <w:t>niños</w:t>
      </w:r>
      <w:proofErr w:type="spellEnd"/>
      <w:r w:rsidRPr="00853911">
        <w:rPr>
          <w:rFonts w:ascii="Trebuchet MS" w:hAnsi="Trebuchet MS"/>
        </w:rPr>
        <w:t xml:space="preserve"> “</w:t>
      </w:r>
      <w:proofErr w:type="spellStart"/>
      <w:r w:rsidRPr="00853911">
        <w:rPr>
          <w:rFonts w:ascii="Trebuchet MS" w:hAnsi="Trebuchet MS"/>
        </w:rPr>
        <w:t>olvidados</w:t>
      </w:r>
      <w:proofErr w:type="spellEnd"/>
      <w:r w:rsidRPr="00853911">
        <w:rPr>
          <w:rFonts w:ascii="Trebuchet MS" w:hAnsi="Trebuchet MS"/>
        </w:rPr>
        <w:t xml:space="preserve">” </w:t>
      </w:r>
      <w:proofErr w:type="spellStart"/>
      <w:r w:rsidRPr="00853911">
        <w:rPr>
          <w:rFonts w:ascii="Trebuchet MS" w:hAnsi="Trebuchet MS"/>
        </w:rPr>
        <w:t>ocurran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los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jueves</w:t>
      </w:r>
      <w:proofErr w:type="spellEnd"/>
      <w:r w:rsidRPr="00853911">
        <w:rPr>
          <w:rFonts w:ascii="Trebuchet MS" w:hAnsi="Trebuchet MS"/>
        </w:rPr>
        <w:t xml:space="preserve"> y </w:t>
      </w:r>
      <w:proofErr w:type="spellStart"/>
      <w:r w:rsidRPr="00853911">
        <w:rPr>
          <w:rFonts w:ascii="Trebuchet MS" w:hAnsi="Trebuchet MS"/>
        </w:rPr>
        <w:t>los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viernes</w:t>
      </w:r>
      <w:proofErr w:type="spellEnd"/>
      <w:r w:rsidRPr="00853911">
        <w:rPr>
          <w:rFonts w:ascii="Trebuchet MS" w:hAnsi="Trebuchet MS"/>
        </w:rPr>
        <w:t xml:space="preserve">, </w:t>
      </w:r>
      <w:proofErr w:type="spellStart"/>
      <w:r w:rsidRPr="00853911">
        <w:rPr>
          <w:rFonts w:ascii="Trebuchet MS" w:hAnsi="Trebuchet MS"/>
        </w:rPr>
        <w:t>mientras</w:t>
      </w:r>
      <w:proofErr w:type="spellEnd"/>
      <w:r w:rsidRPr="00853911">
        <w:rPr>
          <w:rFonts w:ascii="Trebuchet MS" w:hAnsi="Trebuchet MS"/>
        </w:rPr>
        <w:t xml:space="preserve"> que las </w:t>
      </w:r>
      <w:proofErr w:type="spellStart"/>
      <w:r w:rsidRPr="00853911">
        <w:rPr>
          <w:rFonts w:ascii="Trebuchet MS" w:hAnsi="Trebuchet MS"/>
        </w:rPr>
        <w:t>muertes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en</w:t>
      </w:r>
      <w:proofErr w:type="spellEnd"/>
      <w:r w:rsidRPr="00853911">
        <w:rPr>
          <w:rFonts w:ascii="Trebuchet MS" w:hAnsi="Trebuchet MS"/>
        </w:rPr>
        <w:t xml:space="preserve"> las que un </w:t>
      </w:r>
      <w:proofErr w:type="spellStart"/>
      <w:r w:rsidRPr="00853911">
        <w:rPr>
          <w:rFonts w:ascii="Trebuchet MS" w:hAnsi="Trebuchet MS"/>
        </w:rPr>
        <w:t>niño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sube</w:t>
      </w:r>
      <w:proofErr w:type="spellEnd"/>
      <w:r w:rsidRPr="00853911">
        <w:rPr>
          <w:rFonts w:ascii="Trebuchet MS" w:hAnsi="Trebuchet MS"/>
        </w:rPr>
        <w:t xml:space="preserve"> a un </w:t>
      </w:r>
      <w:proofErr w:type="spellStart"/>
      <w:r w:rsidRPr="00853911">
        <w:rPr>
          <w:rFonts w:ascii="Trebuchet MS" w:hAnsi="Trebuchet MS"/>
        </w:rPr>
        <w:t>vehículo</w:t>
      </w:r>
      <w:proofErr w:type="spellEnd"/>
      <w:r w:rsidRPr="00853911">
        <w:rPr>
          <w:rFonts w:ascii="Trebuchet MS" w:hAnsi="Trebuchet MS"/>
        </w:rPr>
        <w:t xml:space="preserve"> sin </w:t>
      </w:r>
      <w:proofErr w:type="spellStart"/>
      <w:r w:rsidRPr="00853911">
        <w:rPr>
          <w:rFonts w:ascii="Trebuchet MS" w:hAnsi="Trebuchet MS"/>
        </w:rPr>
        <w:t>el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conocimiento</w:t>
      </w:r>
      <w:proofErr w:type="spellEnd"/>
      <w:r w:rsidRPr="00853911">
        <w:rPr>
          <w:rFonts w:ascii="Trebuchet MS" w:hAnsi="Trebuchet MS"/>
        </w:rPr>
        <w:t xml:space="preserve"> de un </w:t>
      </w:r>
      <w:proofErr w:type="spellStart"/>
      <w:r w:rsidRPr="00853911">
        <w:rPr>
          <w:rFonts w:ascii="Trebuchet MS" w:hAnsi="Trebuchet MS"/>
        </w:rPr>
        <w:t>adulto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suelen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ocurrir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los</w:t>
      </w:r>
      <w:proofErr w:type="spellEnd"/>
      <w:r w:rsidRPr="00853911">
        <w:rPr>
          <w:rFonts w:ascii="Trebuchet MS" w:hAnsi="Trebuchet MS"/>
        </w:rPr>
        <w:t xml:space="preserve"> fines de </w:t>
      </w:r>
      <w:proofErr w:type="spellStart"/>
      <w:r w:rsidRPr="00853911">
        <w:rPr>
          <w:rFonts w:ascii="Trebuchet MS" w:hAnsi="Trebuchet MS"/>
        </w:rPr>
        <w:t>semana</w:t>
      </w:r>
      <w:proofErr w:type="spellEnd"/>
      <w:r w:rsidRPr="00853911">
        <w:rPr>
          <w:rFonts w:ascii="Trebuchet MS" w:hAnsi="Trebuchet MS"/>
        </w:rPr>
        <w:t xml:space="preserve">, </w:t>
      </w:r>
      <w:proofErr w:type="spellStart"/>
      <w:r w:rsidRPr="00853911">
        <w:rPr>
          <w:rFonts w:ascii="Trebuchet MS" w:hAnsi="Trebuchet MS"/>
        </w:rPr>
        <w:t>siendo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el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domingo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el</w:t>
      </w:r>
      <w:proofErr w:type="spellEnd"/>
      <w:r w:rsidRPr="00853911">
        <w:rPr>
          <w:rFonts w:ascii="Trebuchet MS" w:hAnsi="Trebuchet MS"/>
        </w:rPr>
        <w:t xml:space="preserve"> día de mayor </w:t>
      </w:r>
      <w:proofErr w:type="spellStart"/>
      <w:r w:rsidRPr="00853911">
        <w:rPr>
          <w:rFonts w:ascii="Trebuchet MS" w:hAnsi="Trebuchet MS"/>
        </w:rPr>
        <w:t>riesgo</w:t>
      </w:r>
      <w:proofErr w:type="spellEnd"/>
      <w:r w:rsidR="00E93FFA" w:rsidRPr="0071426B">
        <w:rPr>
          <w:rFonts w:ascii="Trebuchet MS" w:hAnsi="Trebuchet MS"/>
        </w:rPr>
        <w:t xml:space="preserve">. </w:t>
      </w:r>
    </w:p>
    <w:p w14:paraId="4AEDED40" w14:textId="43D7C03C" w:rsidR="00E93FFA" w:rsidRPr="0071426B" w:rsidRDefault="00853911" w:rsidP="00E93FFA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commentRangeStart w:id="4"/>
      <w:r w:rsidRPr="00853911">
        <w:rPr>
          <w:rFonts w:ascii="Trebuchet MS" w:hAnsi="Trebuchet MS"/>
        </w:rPr>
        <w:t xml:space="preserve">A </w:t>
      </w:r>
      <w:proofErr w:type="gramStart"/>
      <w:r w:rsidRPr="00853911">
        <w:rPr>
          <w:rFonts w:ascii="Trebuchet MS" w:hAnsi="Trebuchet MS"/>
        </w:rPr>
        <w:t>finales</w:t>
      </w:r>
      <w:proofErr w:type="gramEnd"/>
      <w:r w:rsidRPr="00853911">
        <w:rPr>
          <w:rFonts w:ascii="Trebuchet MS" w:hAnsi="Trebuchet MS"/>
        </w:rPr>
        <w:t xml:space="preserve"> de 2024, Texas y Florida </w:t>
      </w:r>
      <w:proofErr w:type="spellStart"/>
      <w:r w:rsidRPr="00853911">
        <w:rPr>
          <w:rFonts w:ascii="Trebuchet MS" w:hAnsi="Trebuchet MS"/>
        </w:rPr>
        <w:t>tuvieron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el</w:t>
      </w:r>
      <w:proofErr w:type="spellEnd"/>
      <w:r w:rsidRPr="00853911">
        <w:rPr>
          <w:rFonts w:ascii="Trebuchet MS" w:hAnsi="Trebuchet MS"/>
        </w:rPr>
        <w:t xml:space="preserve"> mayor </w:t>
      </w:r>
      <w:proofErr w:type="spellStart"/>
      <w:r w:rsidRPr="00853911">
        <w:rPr>
          <w:rFonts w:ascii="Trebuchet MS" w:hAnsi="Trebuchet MS"/>
        </w:rPr>
        <w:t>número</w:t>
      </w:r>
      <w:proofErr w:type="spellEnd"/>
      <w:r w:rsidRPr="00853911">
        <w:rPr>
          <w:rFonts w:ascii="Trebuchet MS" w:hAnsi="Trebuchet MS"/>
        </w:rPr>
        <w:t xml:space="preserve"> de </w:t>
      </w:r>
      <w:proofErr w:type="spellStart"/>
      <w:r w:rsidRPr="00853911">
        <w:rPr>
          <w:rFonts w:ascii="Trebuchet MS" w:hAnsi="Trebuchet MS"/>
        </w:rPr>
        <w:t>muertes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infantiles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debido</w:t>
      </w:r>
      <w:proofErr w:type="spellEnd"/>
      <w:r w:rsidRPr="00853911">
        <w:rPr>
          <w:rFonts w:ascii="Trebuchet MS" w:hAnsi="Trebuchet MS"/>
        </w:rPr>
        <w:t xml:space="preserve"> al </w:t>
      </w:r>
      <w:proofErr w:type="spellStart"/>
      <w:r w:rsidRPr="00853911">
        <w:rPr>
          <w:rFonts w:ascii="Trebuchet MS" w:hAnsi="Trebuchet MS"/>
        </w:rPr>
        <w:t>calor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extremo</w:t>
      </w:r>
      <w:proofErr w:type="spellEnd"/>
      <w:r w:rsidRPr="00853911">
        <w:rPr>
          <w:rFonts w:ascii="Trebuchet MS" w:hAnsi="Trebuchet MS"/>
        </w:rPr>
        <w:t xml:space="preserve">. </w:t>
      </w:r>
      <w:proofErr w:type="spellStart"/>
      <w:r w:rsidRPr="00853911">
        <w:rPr>
          <w:rFonts w:ascii="Trebuchet MS" w:hAnsi="Trebuchet MS"/>
        </w:rPr>
        <w:t>Otros</w:t>
      </w:r>
      <w:proofErr w:type="spellEnd"/>
      <w:r w:rsidRPr="00853911">
        <w:rPr>
          <w:rFonts w:ascii="Trebuchet MS" w:hAnsi="Trebuchet MS"/>
        </w:rPr>
        <w:t xml:space="preserve"> de </w:t>
      </w:r>
      <w:proofErr w:type="spellStart"/>
      <w:r w:rsidRPr="00853911">
        <w:rPr>
          <w:rFonts w:ascii="Trebuchet MS" w:hAnsi="Trebuchet MS"/>
        </w:rPr>
        <w:t>los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estados</w:t>
      </w:r>
      <w:proofErr w:type="spellEnd"/>
      <w:r w:rsidRPr="00853911">
        <w:rPr>
          <w:rFonts w:ascii="Trebuchet MS" w:hAnsi="Trebuchet MS"/>
        </w:rPr>
        <w:t xml:space="preserve"> con mayor </w:t>
      </w:r>
      <w:proofErr w:type="spellStart"/>
      <w:r w:rsidRPr="00853911">
        <w:rPr>
          <w:rFonts w:ascii="Trebuchet MS" w:hAnsi="Trebuchet MS"/>
        </w:rPr>
        <w:t>riesgo</w:t>
      </w:r>
      <w:proofErr w:type="spellEnd"/>
      <w:r w:rsidRPr="00853911">
        <w:rPr>
          <w:rFonts w:ascii="Trebuchet MS" w:hAnsi="Trebuchet MS"/>
        </w:rPr>
        <w:t xml:space="preserve"> de </w:t>
      </w:r>
      <w:proofErr w:type="spellStart"/>
      <w:r w:rsidRPr="00853911">
        <w:rPr>
          <w:rFonts w:ascii="Trebuchet MS" w:hAnsi="Trebuchet MS"/>
        </w:rPr>
        <w:t>muerte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debido</w:t>
      </w:r>
      <w:proofErr w:type="spellEnd"/>
      <w:r w:rsidRPr="00853911">
        <w:rPr>
          <w:rFonts w:ascii="Trebuchet MS" w:hAnsi="Trebuchet MS"/>
        </w:rPr>
        <w:t xml:space="preserve"> a golpes de </w:t>
      </w:r>
      <w:proofErr w:type="spellStart"/>
      <w:r w:rsidRPr="00853911">
        <w:rPr>
          <w:rFonts w:ascii="Trebuchet MS" w:hAnsi="Trebuchet MS"/>
        </w:rPr>
        <w:t>calor</w:t>
      </w:r>
      <w:proofErr w:type="spellEnd"/>
      <w:r w:rsidRPr="00853911">
        <w:rPr>
          <w:rFonts w:ascii="Trebuchet MS" w:hAnsi="Trebuchet MS"/>
        </w:rPr>
        <w:t xml:space="preserve"> son Alabama, Arkansas y Arizona, Kansas, Kentucky, Louisiana, Mississippi, Nevada, New Mexico, Oklahoma, South Carolina y Tennessee</w:t>
      </w:r>
      <w:r w:rsidR="009B6172">
        <w:rPr>
          <w:rFonts w:ascii="Trebuchet MS" w:hAnsi="Trebuchet MS"/>
        </w:rPr>
        <w:t>.</w:t>
      </w:r>
      <w:commentRangeEnd w:id="4"/>
      <w:r w:rsidR="00640686">
        <w:rPr>
          <w:rStyle w:val="CommentReference"/>
          <w:rFonts w:ascii="Trebuchet MS" w:eastAsia="Calibri" w:hAnsi="Trebuchet MS" w:cs="Times New Roman"/>
        </w:rPr>
        <w:commentReference w:id="4"/>
      </w:r>
    </w:p>
    <w:p w14:paraId="1D4FDFAF" w14:textId="77777777" w:rsidR="00853911" w:rsidRDefault="00853911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059945EC" w14:textId="05D37C30" w:rsidR="007C4C6F" w:rsidRPr="0086557A" w:rsidRDefault="00853911" w:rsidP="007C4C6F">
      <w:pPr>
        <w:rPr>
          <w:b/>
        </w:rPr>
      </w:pPr>
      <w:r w:rsidRPr="00853911">
        <w:rPr>
          <w:b/>
        </w:rPr>
        <w:lastRenderedPageBreak/>
        <w:t xml:space="preserve">Las </w:t>
      </w:r>
      <w:proofErr w:type="spellStart"/>
      <w:r w:rsidRPr="00853911">
        <w:rPr>
          <w:b/>
        </w:rPr>
        <w:t>altas</w:t>
      </w:r>
      <w:proofErr w:type="spellEnd"/>
      <w:r w:rsidRPr="00853911">
        <w:rPr>
          <w:b/>
        </w:rPr>
        <w:t xml:space="preserve"> </w:t>
      </w:r>
      <w:proofErr w:type="spellStart"/>
      <w:r w:rsidRPr="00853911">
        <w:rPr>
          <w:b/>
        </w:rPr>
        <w:t>temperaturas</w:t>
      </w:r>
      <w:proofErr w:type="spellEnd"/>
      <w:r w:rsidRPr="00853911">
        <w:rPr>
          <w:b/>
        </w:rPr>
        <w:t xml:space="preserve"> </w:t>
      </w:r>
      <w:proofErr w:type="spellStart"/>
      <w:r w:rsidRPr="00853911">
        <w:rPr>
          <w:b/>
        </w:rPr>
        <w:t>corporales</w:t>
      </w:r>
      <w:proofErr w:type="spellEnd"/>
      <w:r w:rsidRPr="00853911">
        <w:rPr>
          <w:b/>
        </w:rPr>
        <w:t xml:space="preserve"> </w:t>
      </w:r>
      <w:proofErr w:type="spellStart"/>
      <w:r w:rsidRPr="00853911">
        <w:rPr>
          <w:b/>
        </w:rPr>
        <w:t>pueden</w:t>
      </w:r>
      <w:proofErr w:type="spellEnd"/>
      <w:r w:rsidRPr="00853911">
        <w:rPr>
          <w:b/>
        </w:rPr>
        <w:t xml:space="preserve"> </w:t>
      </w:r>
      <w:proofErr w:type="spellStart"/>
      <w:r w:rsidRPr="00853911">
        <w:rPr>
          <w:b/>
        </w:rPr>
        <w:t>causar</w:t>
      </w:r>
      <w:proofErr w:type="spellEnd"/>
      <w:r w:rsidRPr="00853911">
        <w:rPr>
          <w:b/>
        </w:rPr>
        <w:t xml:space="preserve"> </w:t>
      </w:r>
      <w:proofErr w:type="spellStart"/>
      <w:r w:rsidRPr="00853911">
        <w:rPr>
          <w:b/>
        </w:rPr>
        <w:t>lesiones</w:t>
      </w:r>
      <w:proofErr w:type="spellEnd"/>
      <w:r w:rsidRPr="00853911">
        <w:rPr>
          <w:b/>
        </w:rPr>
        <w:t xml:space="preserve"> </w:t>
      </w:r>
      <w:proofErr w:type="spellStart"/>
      <w:r w:rsidRPr="00853911">
        <w:rPr>
          <w:b/>
        </w:rPr>
        <w:t>permanentes</w:t>
      </w:r>
      <w:proofErr w:type="spellEnd"/>
      <w:r w:rsidRPr="00853911">
        <w:rPr>
          <w:b/>
        </w:rPr>
        <w:t xml:space="preserve"> o </w:t>
      </w:r>
      <w:proofErr w:type="spellStart"/>
      <w:r w:rsidRPr="00853911">
        <w:rPr>
          <w:b/>
        </w:rPr>
        <w:t>incluso</w:t>
      </w:r>
      <w:proofErr w:type="spellEnd"/>
      <w:r w:rsidRPr="00853911">
        <w:rPr>
          <w:b/>
        </w:rPr>
        <w:t xml:space="preserve"> la </w:t>
      </w:r>
      <w:proofErr w:type="spellStart"/>
      <w:r w:rsidRPr="00853911">
        <w:rPr>
          <w:b/>
        </w:rPr>
        <w:t>muerte</w:t>
      </w:r>
      <w:proofErr w:type="spellEnd"/>
      <w:r w:rsidR="00721A13">
        <w:rPr>
          <w:b/>
        </w:rPr>
        <w:t>:</w:t>
      </w:r>
    </w:p>
    <w:p w14:paraId="641C14F2" w14:textId="4644A4DE" w:rsidR="007C4C6F" w:rsidRPr="00E72C27" w:rsidRDefault="00853911" w:rsidP="007C4C6F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853911">
        <w:rPr>
          <w:rFonts w:ascii="Trebuchet MS" w:hAnsi="Trebuchet MS" w:cs="Open Sans"/>
          <w:color w:val="221E1F"/>
          <w:szCs w:val="23"/>
        </w:rPr>
        <w:t xml:space="preserve">El golpe de </w:t>
      </w:r>
      <w:proofErr w:type="spellStart"/>
      <w:r w:rsidRPr="00853911">
        <w:rPr>
          <w:rFonts w:ascii="Trebuchet MS" w:hAnsi="Trebuchet MS" w:cs="Open Sans"/>
          <w:color w:val="221E1F"/>
          <w:szCs w:val="23"/>
        </w:rPr>
        <w:t>calor</w:t>
      </w:r>
      <w:proofErr w:type="spellEnd"/>
      <w:r w:rsidRPr="00853911">
        <w:rPr>
          <w:rFonts w:ascii="Trebuchet MS" w:hAnsi="Trebuchet MS" w:cs="Open Sans"/>
          <w:color w:val="221E1F"/>
          <w:szCs w:val="23"/>
        </w:rPr>
        <w:t xml:space="preserve"> </w:t>
      </w:r>
      <w:proofErr w:type="spellStart"/>
      <w:r w:rsidRPr="00853911">
        <w:rPr>
          <w:rFonts w:ascii="Trebuchet MS" w:hAnsi="Trebuchet MS" w:cs="Open Sans"/>
          <w:color w:val="221E1F"/>
          <w:szCs w:val="23"/>
        </w:rPr>
        <w:t>comienza</w:t>
      </w:r>
      <w:proofErr w:type="spellEnd"/>
      <w:r w:rsidRPr="00853911">
        <w:rPr>
          <w:rFonts w:ascii="Trebuchet MS" w:hAnsi="Trebuchet MS" w:cs="Open Sans"/>
          <w:color w:val="221E1F"/>
          <w:szCs w:val="23"/>
        </w:rPr>
        <w:t xml:space="preserve"> </w:t>
      </w:r>
      <w:proofErr w:type="spellStart"/>
      <w:r w:rsidRPr="00853911">
        <w:rPr>
          <w:rFonts w:ascii="Trebuchet MS" w:hAnsi="Trebuchet MS" w:cs="Open Sans"/>
          <w:color w:val="221E1F"/>
          <w:szCs w:val="23"/>
        </w:rPr>
        <w:t>cuando</w:t>
      </w:r>
      <w:proofErr w:type="spellEnd"/>
      <w:r w:rsidRPr="00853911">
        <w:rPr>
          <w:rFonts w:ascii="Trebuchet MS" w:hAnsi="Trebuchet MS" w:cs="Open Sans"/>
          <w:color w:val="221E1F"/>
          <w:szCs w:val="23"/>
        </w:rPr>
        <w:t xml:space="preserve"> la </w:t>
      </w:r>
      <w:proofErr w:type="spellStart"/>
      <w:r w:rsidRPr="00853911">
        <w:rPr>
          <w:rFonts w:ascii="Trebuchet MS" w:hAnsi="Trebuchet MS" w:cs="Open Sans"/>
          <w:color w:val="221E1F"/>
          <w:szCs w:val="23"/>
        </w:rPr>
        <w:t>temperatura</w:t>
      </w:r>
      <w:proofErr w:type="spellEnd"/>
      <w:r w:rsidRPr="00853911">
        <w:rPr>
          <w:rFonts w:ascii="Trebuchet MS" w:hAnsi="Trebuchet MS" w:cs="Open Sans"/>
          <w:color w:val="221E1F"/>
          <w:szCs w:val="23"/>
        </w:rPr>
        <w:t xml:space="preserve"> corporal central </w:t>
      </w:r>
      <w:proofErr w:type="spellStart"/>
      <w:r w:rsidRPr="00853911">
        <w:rPr>
          <w:rFonts w:ascii="Trebuchet MS" w:hAnsi="Trebuchet MS" w:cs="Open Sans"/>
          <w:color w:val="221E1F"/>
          <w:szCs w:val="23"/>
        </w:rPr>
        <w:t>alcanza</w:t>
      </w:r>
      <w:proofErr w:type="spellEnd"/>
      <w:r w:rsidRPr="00853911">
        <w:rPr>
          <w:rFonts w:ascii="Trebuchet MS" w:hAnsi="Trebuchet MS" w:cs="Open Sans"/>
          <w:color w:val="221E1F"/>
          <w:szCs w:val="23"/>
        </w:rPr>
        <w:t xml:space="preserve"> </w:t>
      </w:r>
      <w:proofErr w:type="spellStart"/>
      <w:r w:rsidRPr="00853911">
        <w:rPr>
          <w:rFonts w:ascii="Trebuchet MS" w:hAnsi="Trebuchet MS" w:cs="Open Sans"/>
          <w:color w:val="221E1F"/>
          <w:szCs w:val="23"/>
        </w:rPr>
        <w:t>aproximadamente</w:t>
      </w:r>
      <w:proofErr w:type="spellEnd"/>
      <w:r w:rsidRPr="00853911">
        <w:rPr>
          <w:rFonts w:ascii="Trebuchet MS" w:hAnsi="Trebuchet MS" w:cs="Open Sans"/>
          <w:color w:val="221E1F"/>
          <w:szCs w:val="23"/>
        </w:rPr>
        <w:t xml:space="preserve"> </w:t>
      </w:r>
      <w:proofErr w:type="spellStart"/>
      <w:r w:rsidRPr="00853911">
        <w:rPr>
          <w:rFonts w:ascii="Trebuchet MS" w:hAnsi="Trebuchet MS" w:cs="Open Sans"/>
          <w:color w:val="221E1F"/>
          <w:szCs w:val="23"/>
        </w:rPr>
        <w:t>los</w:t>
      </w:r>
      <w:proofErr w:type="spellEnd"/>
      <w:r w:rsidRPr="00853911">
        <w:rPr>
          <w:rFonts w:ascii="Trebuchet MS" w:hAnsi="Trebuchet MS" w:cs="Open Sans"/>
          <w:color w:val="221E1F"/>
          <w:szCs w:val="23"/>
        </w:rPr>
        <w:t xml:space="preserve"> 104 </w:t>
      </w:r>
      <w:proofErr w:type="spellStart"/>
      <w:r w:rsidRPr="00853911">
        <w:rPr>
          <w:rFonts w:ascii="Trebuchet MS" w:hAnsi="Trebuchet MS" w:cs="Open Sans"/>
          <w:color w:val="221E1F"/>
          <w:szCs w:val="23"/>
        </w:rPr>
        <w:t>grados</w:t>
      </w:r>
      <w:proofErr w:type="spellEnd"/>
      <w:r w:rsidRPr="00853911">
        <w:rPr>
          <w:rFonts w:ascii="Trebuchet MS" w:hAnsi="Trebuchet MS" w:cs="Open Sans"/>
          <w:color w:val="221E1F"/>
          <w:szCs w:val="23"/>
        </w:rPr>
        <w:t xml:space="preserve"> y </w:t>
      </w:r>
      <w:proofErr w:type="spellStart"/>
      <w:r w:rsidRPr="00853911">
        <w:rPr>
          <w:rFonts w:ascii="Trebuchet MS" w:hAnsi="Trebuchet MS" w:cs="Open Sans"/>
          <w:color w:val="221E1F"/>
          <w:szCs w:val="23"/>
        </w:rPr>
        <w:t>el</w:t>
      </w:r>
      <w:proofErr w:type="spellEnd"/>
      <w:r w:rsidRPr="00853911">
        <w:rPr>
          <w:rFonts w:ascii="Trebuchet MS" w:hAnsi="Trebuchet MS" w:cs="Open Sans"/>
          <w:color w:val="221E1F"/>
          <w:szCs w:val="23"/>
        </w:rPr>
        <w:t xml:space="preserve"> </w:t>
      </w:r>
      <w:proofErr w:type="spellStart"/>
      <w:r w:rsidRPr="00853911">
        <w:rPr>
          <w:rFonts w:ascii="Trebuchet MS" w:hAnsi="Trebuchet MS" w:cs="Open Sans"/>
          <w:color w:val="221E1F"/>
          <w:szCs w:val="23"/>
        </w:rPr>
        <w:t>sistema</w:t>
      </w:r>
      <w:proofErr w:type="spellEnd"/>
      <w:r w:rsidRPr="00853911">
        <w:rPr>
          <w:rFonts w:ascii="Trebuchet MS" w:hAnsi="Trebuchet MS" w:cs="Open Sans"/>
          <w:color w:val="221E1F"/>
          <w:szCs w:val="23"/>
        </w:rPr>
        <w:t xml:space="preserve"> </w:t>
      </w:r>
      <w:proofErr w:type="spellStart"/>
      <w:r w:rsidRPr="00853911">
        <w:rPr>
          <w:rFonts w:ascii="Trebuchet MS" w:hAnsi="Trebuchet MS" w:cs="Open Sans"/>
          <w:color w:val="221E1F"/>
          <w:szCs w:val="23"/>
        </w:rPr>
        <w:t>termorregulador</w:t>
      </w:r>
      <w:proofErr w:type="spellEnd"/>
      <w:r w:rsidRPr="00853911">
        <w:rPr>
          <w:rFonts w:ascii="Trebuchet MS" w:hAnsi="Trebuchet MS" w:cs="Open Sans"/>
          <w:color w:val="221E1F"/>
          <w:szCs w:val="23"/>
        </w:rPr>
        <w:t xml:space="preserve"> </w:t>
      </w:r>
      <w:proofErr w:type="spellStart"/>
      <w:r w:rsidRPr="00853911">
        <w:rPr>
          <w:rFonts w:ascii="Trebuchet MS" w:hAnsi="Trebuchet MS" w:cs="Open Sans"/>
          <w:color w:val="221E1F"/>
          <w:szCs w:val="23"/>
        </w:rPr>
        <w:t>está</w:t>
      </w:r>
      <w:proofErr w:type="spellEnd"/>
      <w:r w:rsidRPr="00853911">
        <w:rPr>
          <w:rFonts w:ascii="Trebuchet MS" w:hAnsi="Trebuchet MS" w:cs="Open Sans"/>
          <w:color w:val="221E1F"/>
          <w:szCs w:val="23"/>
        </w:rPr>
        <w:t xml:space="preserve"> </w:t>
      </w:r>
      <w:proofErr w:type="spellStart"/>
      <w:r w:rsidRPr="00853911">
        <w:rPr>
          <w:rFonts w:ascii="Trebuchet MS" w:hAnsi="Trebuchet MS" w:cs="Open Sans"/>
          <w:color w:val="221E1F"/>
          <w:szCs w:val="23"/>
        </w:rPr>
        <w:t>sobrepasado</w:t>
      </w:r>
      <w:proofErr w:type="spellEnd"/>
      <w:r w:rsidRPr="00853911">
        <w:rPr>
          <w:rFonts w:ascii="Trebuchet MS" w:hAnsi="Trebuchet MS" w:cs="Open Sans"/>
          <w:color w:val="221E1F"/>
          <w:szCs w:val="23"/>
        </w:rPr>
        <w:t xml:space="preserve">. Una </w:t>
      </w:r>
      <w:proofErr w:type="spellStart"/>
      <w:r w:rsidRPr="00853911">
        <w:rPr>
          <w:rFonts w:ascii="Trebuchet MS" w:hAnsi="Trebuchet MS" w:cs="Open Sans"/>
          <w:color w:val="221E1F"/>
          <w:szCs w:val="23"/>
        </w:rPr>
        <w:t>temperatura</w:t>
      </w:r>
      <w:proofErr w:type="spellEnd"/>
      <w:r w:rsidRPr="00853911">
        <w:rPr>
          <w:rFonts w:ascii="Trebuchet MS" w:hAnsi="Trebuchet MS" w:cs="Open Sans"/>
          <w:color w:val="221E1F"/>
          <w:szCs w:val="23"/>
        </w:rPr>
        <w:t xml:space="preserve"> corporal central de </w:t>
      </w:r>
      <w:proofErr w:type="spellStart"/>
      <w:r w:rsidRPr="00853911">
        <w:rPr>
          <w:rFonts w:ascii="Trebuchet MS" w:hAnsi="Trebuchet MS" w:cs="Open Sans"/>
          <w:color w:val="221E1F"/>
          <w:szCs w:val="23"/>
        </w:rPr>
        <w:t>alrededor</w:t>
      </w:r>
      <w:proofErr w:type="spellEnd"/>
      <w:r w:rsidRPr="00853911">
        <w:rPr>
          <w:rFonts w:ascii="Trebuchet MS" w:hAnsi="Trebuchet MS" w:cs="Open Sans"/>
          <w:color w:val="221E1F"/>
          <w:szCs w:val="23"/>
        </w:rPr>
        <w:t xml:space="preserve"> de 107 </w:t>
      </w:r>
      <w:proofErr w:type="spellStart"/>
      <w:r w:rsidRPr="00853911">
        <w:rPr>
          <w:rFonts w:ascii="Trebuchet MS" w:hAnsi="Trebuchet MS" w:cs="Open Sans"/>
          <w:color w:val="221E1F"/>
          <w:szCs w:val="23"/>
        </w:rPr>
        <w:t>grados</w:t>
      </w:r>
      <w:proofErr w:type="spellEnd"/>
      <w:r w:rsidRPr="00853911">
        <w:rPr>
          <w:rFonts w:ascii="Trebuchet MS" w:hAnsi="Trebuchet MS" w:cs="Open Sans"/>
          <w:color w:val="221E1F"/>
          <w:szCs w:val="23"/>
        </w:rPr>
        <w:t xml:space="preserve"> es fatal</w:t>
      </w:r>
      <w:r w:rsidR="007C4C6F" w:rsidRPr="00E72C27">
        <w:rPr>
          <w:rFonts w:ascii="Trebuchet MS" w:hAnsi="Trebuchet MS" w:cs="Open Sans"/>
          <w:color w:val="221E1F"/>
          <w:szCs w:val="23"/>
        </w:rPr>
        <w:t>.</w:t>
      </w:r>
      <w:r w:rsidR="007C4C6F" w:rsidRPr="00E72C27">
        <w:rPr>
          <w:rFonts w:ascii="Trebuchet MS" w:hAnsi="Trebuchet MS" w:cs="Open Sans"/>
          <w:color w:val="221E1F"/>
          <w:sz w:val="23"/>
          <w:szCs w:val="23"/>
        </w:rPr>
        <w:t xml:space="preserve"> </w:t>
      </w:r>
    </w:p>
    <w:p w14:paraId="64363EFF" w14:textId="07C6924B" w:rsidR="00C67F7D" w:rsidRDefault="00853911" w:rsidP="00E72C2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853911">
        <w:rPr>
          <w:rFonts w:ascii="Trebuchet MS" w:hAnsi="Trebuchet MS"/>
        </w:rPr>
        <w:t xml:space="preserve">Los </w:t>
      </w:r>
      <w:proofErr w:type="spellStart"/>
      <w:r w:rsidRPr="00853911">
        <w:rPr>
          <w:rFonts w:ascii="Trebuchet MS" w:hAnsi="Trebuchet MS"/>
        </w:rPr>
        <w:t>niños</w:t>
      </w:r>
      <w:proofErr w:type="spellEnd"/>
      <w:r w:rsidRPr="00853911">
        <w:rPr>
          <w:rFonts w:ascii="Trebuchet MS" w:hAnsi="Trebuchet MS"/>
        </w:rPr>
        <w:t xml:space="preserve"> son </w:t>
      </w:r>
      <w:proofErr w:type="spellStart"/>
      <w:r w:rsidRPr="00853911">
        <w:rPr>
          <w:rFonts w:ascii="Trebuchet MS" w:hAnsi="Trebuchet MS"/>
        </w:rPr>
        <w:t>más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susceptibles</w:t>
      </w:r>
      <w:proofErr w:type="spellEnd"/>
      <w:r w:rsidRPr="00853911">
        <w:rPr>
          <w:rFonts w:ascii="Trebuchet MS" w:hAnsi="Trebuchet MS"/>
        </w:rPr>
        <w:t xml:space="preserve"> al </w:t>
      </w:r>
      <w:proofErr w:type="spellStart"/>
      <w:r w:rsidRPr="00853911">
        <w:rPr>
          <w:rFonts w:ascii="Trebuchet MS" w:hAnsi="Trebuchet MS"/>
        </w:rPr>
        <w:t>calor</w:t>
      </w:r>
      <w:proofErr w:type="spellEnd"/>
      <w:r w:rsidRPr="00853911">
        <w:rPr>
          <w:rFonts w:ascii="Trebuchet MS" w:hAnsi="Trebuchet MS"/>
        </w:rPr>
        <w:t xml:space="preserve"> que </w:t>
      </w:r>
      <w:proofErr w:type="spellStart"/>
      <w:r w:rsidRPr="00853911">
        <w:rPr>
          <w:rFonts w:ascii="Trebuchet MS" w:hAnsi="Trebuchet MS"/>
        </w:rPr>
        <w:t>los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adultos</w:t>
      </w:r>
      <w:proofErr w:type="spellEnd"/>
      <w:r w:rsidR="00C67F7D">
        <w:rPr>
          <w:rFonts w:ascii="Trebuchet MS" w:hAnsi="Trebuchet MS"/>
        </w:rPr>
        <w:t>.</w:t>
      </w:r>
    </w:p>
    <w:p w14:paraId="6EBD9DBD" w14:textId="16AF2FBE" w:rsidR="00E72C27" w:rsidRPr="00E72C27" w:rsidRDefault="00853911" w:rsidP="00E72C2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853911">
        <w:rPr>
          <w:rFonts w:ascii="Trebuchet MS" w:hAnsi="Trebuchet MS"/>
        </w:rPr>
        <w:t xml:space="preserve">Los </w:t>
      </w:r>
      <w:proofErr w:type="spellStart"/>
      <w:r w:rsidRPr="00853911">
        <w:rPr>
          <w:rFonts w:ascii="Trebuchet MS" w:hAnsi="Trebuchet MS"/>
        </w:rPr>
        <w:t>niños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corren</w:t>
      </w:r>
      <w:proofErr w:type="spellEnd"/>
      <w:r w:rsidRPr="00853911">
        <w:rPr>
          <w:rFonts w:ascii="Trebuchet MS" w:hAnsi="Trebuchet MS"/>
        </w:rPr>
        <w:t xml:space="preserve"> un mayor </w:t>
      </w:r>
      <w:proofErr w:type="spellStart"/>
      <w:r w:rsidRPr="00853911">
        <w:rPr>
          <w:rFonts w:ascii="Trebuchet MS" w:hAnsi="Trebuchet MS"/>
        </w:rPr>
        <w:t>riesgo</w:t>
      </w:r>
      <w:proofErr w:type="spellEnd"/>
      <w:r w:rsidRPr="00853911">
        <w:rPr>
          <w:rFonts w:ascii="Trebuchet MS" w:hAnsi="Trebuchet MS"/>
        </w:rPr>
        <w:t xml:space="preserve"> que </w:t>
      </w:r>
      <w:proofErr w:type="spellStart"/>
      <w:r w:rsidRPr="00853911">
        <w:rPr>
          <w:rFonts w:ascii="Trebuchet MS" w:hAnsi="Trebuchet MS"/>
        </w:rPr>
        <w:t>los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adultos</w:t>
      </w:r>
      <w:proofErr w:type="spellEnd"/>
      <w:r w:rsidRPr="00853911">
        <w:rPr>
          <w:rFonts w:ascii="Trebuchet MS" w:hAnsi="Trebuchet MS"/>
        </w:rPr>
        <w:t xml:space="preserve"> de </w:t>
      </w:r>
      <w:proofErr w:type="spellStart"/>
      <w:r w:rsidRPr="00853911">
        <w:rPr>
          <w:rFonts w:ascii="Trebuchet MS" w:hAnsi="Trebuchet MS"/>
        </w:rPr>
        <w:t>morir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debido</w:t>
      </w:r>
      <w:proofErr w:type="spellEnd"/>
      <w:r w:rsidRPr="00853911">
        <w:rPr>
          <w:rFonts w:ascii="Trebuchet MS" w:hAnsi="Trebuchet MS"/>
        </w:rPr>
        <w:t xml:space="preserve"> al </w:t>
      </w:r>
      <w:proofErr w:type="spellStart"/>
      <w:r w:rsidRPr="00853911">
        <w:rPr>
          <w:rFonts w:ascii="Trebuchet MS" w:hAnsi="Trebuchet MS"/>
        </w:rPr>
        <w:t>calor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extremo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en</w:t>
      </w:r>
      <w:proofErr w:type="spellEnd"/>
      <w:r w:rsidRPr="00853911">
        <w:rPr>
          <w:rFonts w:ascii="Trebuchet MS" w:hAnsi="Trebuchet MS"/>
        </w:rPr>
        <w:t xml:space="preserve"> un </w:t>
      </w:r>
      <w:proofErr w:type="spellStart"/>
      <w:r w:rsidRPr="00853911">
        <w:rPr>
          <w:rFonts w:ascii="Trebuchet MS" w:hAnsi="Trebuchet MS"/>
        </w:rPr>
        <w:t>vehículo</w:t>
      </w:r>
      <w:proofErr w:type="spellEnd"/>
      <w:r w:rsidRPr="00853911">
        <w:rPr>
          <w:rFonts w:ascii="Trebuchet MS" w:hAnsi="Trebuchet MS"/>
        </w:rPr>
        <w:t xml:space="preserve"> caliente, </w:t>
      </w:r>
      <w:proofErr w:type="spellStart"/>
      <w:r w:rsidRPr="00853911">
        <w:rPr>
          <w:rFonts w:ascii="Trebuchet MS" w:hAnsi="Trebuchet MS"/>
        </w:rPr>
        <w:t>porque</w:t>
      </w:r>
      <w:proofErr w:type="spellEnd"/>
      <w:r w:rsidRPr="00853911">
        <w:rPr>
          <w:rFonts w:ascii="Trebuchet MS" w:hAnsi="Trebuchet MS"/>
        </w:rPr>
        <w:t xml:space="preserve"> la </w:t>
      </w:r>
      <w:proofErr w:type="spellStart"/>
      <w:r w:rsidRPr="00853911">
        <w:rPr>
          <w:rFonts w:ascii="Trebuchet MS" w:hAnsi="Trebuchet MS"/>
        </w:rPr>
        <w:t>temperatura</w:t>
      </w:r>
      <w:proofErr w:type="spellEnd"/>
      <w:r w:rsidRPr="00853911">
        <w:rPr>
          <w:rFonts w:ascii="Trebuchet MS" w:hAnsi="Trebuchet MS"/>
        </w:rPr>
        <w:t xml:space="preserve"> corporal de un </w:t>
      </w:r>
      <w:proofErr w:type="spellStart"/>
      <w:r w:rsidRPr="00853911">
        <w:rPr>
          <w:rFonts w:ascii="Trebuchet MS" w:hAnsi="Trebuchet MS"/>
        </w:rPr>
        <w:t>niño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aumenta</w:t>
      </w:r>
      <w:proofErr w:type="spellEnd"/>
      <w:r w:rsidRPr="00853911">
        <w:rPr>
          <w:rFonts w:ascii="Trebuchet MS" w:hAnsi="Trebuchet MS"/>
        </w:rPr>
        <w:t xml:space="preserve"> de </w:t>
      </w:r>
      <w:proofErr w:type="spellStart"/>
      <w:r w:rsidRPr="00853911">
        <w:rPr>
          <w:rFonts w:ascii="Trebuchet MS" w:hAnsi="Trebuchet MS"/>
        </w:rPr>
        <w:t>tres</w:t>
      </w:r>
      <w:proofErr w:type="spellEnd"/>
      <w:r w:rsidRPr="00853911">
        <w:rPr>
          <w:rFonts w:ascii="Trebuchet MS" w:hAnsi="Trebuchet MS"/>
        </w:rPr>
        <w:t xml:space="preserve"> a </w:t>
      </w:r>
      <w:proofErr w:type="spellStart"/>
      <w:r w:rsidRPr="00853911">
        <w:rPr>
          <w:rFonts w:ascii="Trebuchet MS" w:hAnsi="Trebuchet MS"/>
        </w:rPr>
        <w:t>cinco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veces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más</w:t>
      </w:r>
      <w:proofErr w:type="spellEnd"/>
      <w:r w:rsidRPr="00853911">
        <w:rPr>
          <w:rFonts w:ascii="Trebuchet MS" w:hAnsi="Trebuchet MS"/>
        </w:rPr>
        <w:t xml:space="preserve"> </w:t>
      </w:r>
      <w:proofErr w:type="spellStart"/>
      <w:r w:rsidRPr="00853911">
        <w:rPr>
          <w:rFonts w:ascii="Trebuchet MS" w:hAnsi="Trebuchet MS"/>
        </w:rPr>
        <w:t>rápido</w:t>
      </w:r>
      <w:proofErr w:type="spellEnd"/>
      <w:r w:rsidRPr="00853911">
        <w:rPr>
          <w:rFonts w:ascii="Trebuchet MS" w:hAnsi="Trebuchet MS"/>
        </w:rPr>
        <w:t xml:space="preserve"> que la </w:t>
      </w:r>
      <w:proofErr w:type="spellStart"/>
      <w:r w:rsidRPr="00853911">
        <w:rPr>
          <w:rFonts w:ascii="Trebuchet MS" w:hAnsi="Trebuchet MS"/>
        </w:rPr>
        <w:t>temperatura</w:t>
      </w:r>
      <w:proofErr w:type="spellEnd"/>
      <w:r w:rsidRPr="00853911">
        <w:rPr>
          <w:rFonts w:ascii="Trebuchet MS" w:hAnsi="Trebuchet MS"/>
        </w:rPr>
        <w:t xml:space="preserve"> corporal de un </w:t>
      </w:r>
      <w:proofErr w:type="spellStart"/>
      <w:r w:rsidRPr="00853911">
        <w:rPr>
          <w:rFonts w:ascii="Trebuchet MS" w:hAnsi="Trebuchet MS"/>
        </w:rPr>
        <w:t>adulto</w:t>
      </w:r>
      <w:proofErr w:type="spellEnd"/>
      <w:r w:rsidR="009B6172">
        <w:rPr>
          <w:rFonts w:ascii="Trebuchet MS" w:hAnsi="Trebuchet MS"/>
        </w:rPr>
        <w:t>.</w:t>
      </w:r>
    </w:p>
    <w:p w14:paraId="5CCAEA06" w14:textId="6C9F0F96" w:rsidR="008A28C8" w:rsidRPr="009B6172" w:rsidRDefault="00494104" w:rsidP="00315A5A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494104">
        <w:rPr>
          <w:rFonts w:ascii="Trebuchet MS" w:hAnsi="Trebuchet MS"/>
        </w:rPr>
        <w:t xml:space="preserve">Los </w:t>
      </w:r>
      <w:proofErr w:type="spellStart"/>
      <w:r w:rsidRPr="00494104">
        <w:rPr>
          <w:rFonts w:ascii="Trebuchet MS" w:hAnsi="Trebuchet MS"/>
        </w:rPr>
        <w:t>niños</w:t>
      </w:r>
      <w:proofErr w:type="spellEnd"/>
      <w:r w:rsidRPr="00494104">
        <w:rPr>
          <w:rFonts w:ascii="Trebuchet MS" w:hAnsi="Trebuchet MS"/>
        </w:rPr>
        <w:t xml:space="preserve"> con mayor </w:t>
      </w:r>
      <w:proofErr w:type="spellStart"/>
      <w:r w:rsidRPr="00494104">
        <w:rPr>
          <w:rFonts w:ascii="Trebuchet MS" w:hAnsi="Trebuchet MS"/>
        </w:rPr>
        <w:t>riesgo</w:t>
      </w:r>
      <w:proofErr w:type="spellEnd"/>
      <w:r w:rsidRPr="00494104">
        <w:rPr>
          <w:rFonts w:ascii="Trebuchet MS" w:hAnsi="Trebuchet MS"/>
        </w:rPr>
        <w:t xml:space="preserve"> de </w:t>
      </w:r>
      <w:proofErr w:type="spellStart"/>
      <w:r w:rsidRPr="00494104">
        <w:rPr>
          <w:rFonts w:ascii="Trebuchet MS" w:hAnsi="Trebuchet MS"/>
        </w:rPr>
        <w:t>sufrir</w:t>
      </w:r>
      <w:proofErr w:type="spellEnd"/>
      <w:r w:rsidRPr="00494104">
        <w:rPr>
          <w:rFonts w:ascii="Trebuchet MS" w:hAnsi="Trebuchet MS"/>
        </w:rPr>
        <w:t xml:space="preserve"> un golpe de </w:t>
      </w:r>
      <w:proofErr w:type="spellStart"/>
      <w:r w:rsidRPr="00494104">
        <w:rPr>
          <w:rFonts w:ascii="Trebuchet MS" w:hAnsi="Trebuchet MS"/>
        </w:rPr>
        <w:t>calor</w:t>
      </w:r>
      <w:proofErr w:type="spellEnd"/>
      <w:r w:rsidRPr="00494104">
        <w:rPr>
          <w:rFonts w:ascii="Trebuchet MS" w:hAnsi="Trebuchet MS"/>
        </w:rPr>
        <w:t xml:space="preserve"> son </w:t>
      </w:r>
      <w:proofErr w:type="spellStart"/>
      <w:r w:rsidRPr="00494104">
        <w:rPr>
          <w:rFonts w:ascii="Trebuchet MS" w:hAnsi="Trebuchet MS"/>
        </w:rPr>
        <w:t>los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menores</w:t>
      </w:r>
      <w:proofErr w:type="spellEnd"/>
      <w:r w:rsidRPr="00494104">
        <w:rPr>
          <w:rFonts w:ascii="Trebuchet MS" w:hAnsi="Trebuchet MS"/>
        </w:rPr>
        <w:t xml:space="preserve"> de 1 </w:t>
      </w:r>
      <w:proofErr w:type="spellStart"/>
      <w:r w:rsidRPr="00494104">
        <w:rPr>
          <w:rFonts w:ascii="Trebuchet MS" w:hAnsi="Trebuchet MS"/>
        </w:rPr>
        <w:t>año</w:t>
      </w:r>
      <w:proofErr w:type="spellEnd"/>
      <w:r w:rsidRPr="00494104">
        <w:rPr>
          <w:rFonts w:ascii="Trebuchet MS" w:hAnsi="Trebuchet MS"/>
        </w:rPr>
        <w:t xml:space="preserve">; sin embargo, </w:t>
      </w:r>
      <w:proofErr w:type="spellStart"/>
      <w:r w:rsidRPr="00494104">
        <w:rPr>
          <w:rFonts w:ascii="Trebuchet MS" w:hAnsi="Trebuchet MS"/>
        </w:rPr>
        <w:t>ellos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representan</w:t>
      </w:r>
      <w:proofErr w:type="spellEnd"/>
      <w:r w:rsidRPr="00494104">
        <w:rPr>
          <w:rFonts w:ascii="Trebuchet MS" w:hAnsi="Trebuchet MS"/>
        </w:rPr>
        <w:t xml:space="preserve"> un tercio de </w:t>
      </w:r>
      <w:proofErr w:type="spellStart"/>
      <w:r w:rsidRPr="00494104">
        <w:rPr>
          <w:rFonts w:ascii="Trebuchet MS" w:hAnsi="Trebuchet MS"/>
        </w:rPr>
        <w:t>todas</w:t>
      </w:r>
      <w:proofErr w:type="spellEnd"/>
      <w:r w:rsidRPr="00494104">
        <w:rPr>
          <w:rFonts w:ascii="Trebuchet MS" w:hAnsi="Trebuchet MS"/>
        </w:rPr>
        <w:t xml:space="preserve"> las </w:t>
      </w:r>
      <w:proofErr w:type="spellStart"/>
      <w:r w:rsidRPr="00494104">
        <w:rPr>
          <w:rFonts w:ascii="Trebuchet MS" w:hAnsi="Trebuchet MS"/>
        </w:rPr>
        <w:t>muertes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debido</w:t>
      </w:r>
      <w:proofErr w:type="spellEnd"/>
      <w:r w:rsidRPr="00494104">
        <w:rPr>
          <w:rFonts w:ascii="Trebuchet MS" w:hAnsi="Trebuchet MS"/>
        </w:rPr>
        <w:t xml:space="preserve"> al </w:t>
      </w:r>
      <w:proofErr w:type="spellStart"/>
      <w:r w:rsidRPr="00494104">
        <w:rPr>
          <w:rFonts w:ascii="Trebuchet MS" w:hAnsi="Trebuchet MS"/>
        </w:rPr>
        <w:t>calor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extremo</w:t>
      </w:r>
      <w:proofErr w:type="spellEnd"/>
      <w:r w:rsidR="008A28C8" w:rsidRPr="009B6172">
        <w:rPr>
          <w:rFonts w:ascii="Trebuchet MS" w:hAnsi="Trebuchet MS"/>
        </w:rPr>
        <w:t>.</w:t>
      </w:r>
    </w:p>
    <w:p w14:paraId="245C7A2F" w14:textId="675EC81F" w:rsidR="007C4C6F" w:rsidRPr="0086557A" w:rsidRDefault="00494104" w:rsidP="007C4C6F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494104">
        <w:rPr>
          <w:rFonts w:ascii="Trebuchet MS" w:hAnsi="Trebuchet MS"/>
        </w:rPr>
        <w:t xml:space="preserve">En 10 </w:t>
      </w:r>
      <w:proofErr w:type="spellStart"/>
      <w:r w:rsidRPr="00494104">
        <w:rPr>
          <w:rFonts w:ascii="Trebuchet MS" w:hAnsi="Trebuchet MS"/>
        </w:rPr>
        <w:t>minutos</w:t>
      </w:r>
      <w:proofErr w:type="spellEnd"/>
      <w:r w:rsidRPr="00494104">
        <w:rPr>
          <w:rFonts w:ascii="Trebuchet MS" w:hAnsi="Trebuchet MS"/>
        </w:rPr>
        <w:t xml:space="preserve">, un </w:t>
      </w:r>
      <w:proofErr w:type="spellStart"/>
      <w:r w:rsidRPr="00494104">
        <w:rPr>
          <w:rFonts w:ascii="Trebuchet MS" w:hAnsi="Trebuchet MS"/>
        </w:rPr>
        <w:t>vehículo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puede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aumentar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su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temperatura</w:t>
      </w:r>
      <w:proofErr w:type="spellEnd"/>
      <w:r w:rsidRPr="00494104">
        <w:rPr>
          <w:rFonts w:ascii="Trebuchet MS" w:hAnsi="Trebuchet MS"/>
        </w:rPr>
        <w:t xml:space="preserve"> hasta </w:t>
      </w:r>
      <w:proofErr w:type="spellStart"/>
      <w:r w:rsidRPr="00494104">
        <w:rPr>
          <w:rFonts w:ascii="Trebuchet MS" w:hAnsi="Trebuchet MS"/>
        </w:rPr>
        <w:t>en</w:t>
      </w:r>
      <w:proofErr w:type="spellEnd"/>
      <w:r w:rsidRPr="00494104">
        <w:rPr>
          <w:rFonts w:ascii="Trebuchet MS" w:hAnsi="Trebuchet MS"/>
        </w:rPr>
        <w:t xml:space="preserve"> 20 </w:t>
      </w:r>
      <w:proofErr w:type="spellStart"/>
      <w:r w:rsidRPr="00494104">
        <w:rPr>
          <w:rFonts w:ascii="Trebuchet MS" w:hAnsi="Trebuchet MS"/>
        </w:rPr>
        <w:t>grados</w:t>
      </w:r>
      <w:proofErr w:type="spellEnd"/>
      <w:r w:rsidRPr="00494104">
        <w:rPr>
          <w:rFonts w:ascii="Trebuchet MS" w:hAnsi="Trebuchet MS"/>
        </w:rPr>
        <w:t xml:space="preserve">. </w:t>
      </w:r>
      <w:proofErr w:type="spellStart"/>
      <w:r w:rsidRPr="00494104">
        <w:rPr>
          <w:rFonts w:ascii="Trebuchet MS" w:hAnsi="Trebuchet MS"/>
        </w:rPr>
        <w:t>Bajar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una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ventana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ayuda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muy</w:t>
      </w:r>
      <w:proofErr w:type="spellEnd"/>
      <w:r w:rsidRPr="00494104">
        <w:rPr>
          <w:rFonts w:ascii="Trebuchet MS" w:hAnsi="Trebuchet MS"/>
        </w:rPr>
        <w:t xml:space="preserve"> poco para </w:t>
      </w:r>
      <w:proofErr w:type="spellStart"/>
      <w:r w:rsidRPr="00494104">
        <w:rPr>
          <w:rFonts w:ascii="Trebuchet MS" w:hAnsi="Trebuchet MS"/>
        </w:rPr>
        <w:t>mantener</w:t>
      </w:r>
      <w:proofErr w:type="spellEnd"/>
      <w:r w:rsidRPr="00494104">
        <w:rPr>
          <w:rFonts w:ascii="Trebuchet MS" w:hAnsi="Trebuchet MS"/>
        </w:rPr>
        <w:t xml:space="preserve"> fresco </w:t>
      </w:r>
      <w:proofErr w:type="spellStart"/>
      <w:r w:rsidRPr="00494104">
        <w:rPr>
          <w:rFonts w:ascii="Trebuchet MS" w:hAnsi="Trebuchet MS"/>
        </w:rPr>
        <w:t>el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vehículo</w:t>
      </w:r>
      <w:proofErr w:type="spellEnd"/>
      <w:r w:rsidRPr="00494104">
        <w:rPr>
          <w:rFonts w:ascii="Trebuchet MS" w:hAnsi="Trebuchet MS"/>
        </w:rPr>
        <w:t xml:space="preserve">, </w:t>
      </w:r>
      <w:proofErr w:type="spellStart"/>
      <w:r w:rsidRPr="00494104">
        <w:rPr>
          <w:rFonts w:ascii="Trebuchet MS" w:hAnsi="Trebuchet MS"/>
        </w:rPr>
        <w:t>incluso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en</w:t>
      </w:r>
      <w:proofErr w:type="spellEnd"/>
      <w:r w:rsidRPr="00494104">
        <w:rPr>
          <w:rFonts w:ascii="Trebuchet MS" w:hAnsi="Trebuchet MS"/>
        </w:rPr>
        <w:t xml:space="preserve"> un día </w:t>
      </w:r>
      <w:proofErr w:type="spellStart"/>
      <w:r w:rsidRPr="00494104">
        <w:rPr>
          <w:rFonts w:ascii="Trebuchet MS" w:hAnsi="Trebuchet MS"/>
        </w:rPr>
        <w:t>más</w:t>
      </w:r>
      <w:proofErr w:type="spellEnd"/>
      <w:r w:rsidRPr="00494104">
        <w:rPr>
          <w:rFonts w:ascii="Trebuchet MS" w:hAnsi="Trebuchet MS"/>
        </w:rPr>
        <w:t xml:space="preserve"> fresco</w:t>
      </w:r>
      <w:r w:rsidR="007C4C6F" w:rsidRPr="0086557A">
        <w:rPr>
          <w:rFonts w:ascii="Trebuchet MS" w:hAnsi="Trebuchet MS"/>
        </w:rPr>
        <w:t>.</w:t>
      </w:r>
    </w:p>
    <w:p w14:paraId="0AC810A1" w14:textId="4B17E9EE" w:rsidR="007C4C6F" w:rsidRPr="0086557A" w:rsidRDefault="00494104" w:rsidP="007C4C6F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494104">
        <w:rPr>
          <w:rFonts w:ascii="Trebuchet MS" w:hAnsi="Trebuchet MS"/>
        </w:rPr>
        <w:t xml:space="preserve">Las </w:t>
      </w:r>
      <w:proofErr w:type="spellStart"/>
      <w:r w:rsidRPr="00494104">
        <w:rPr>
          <w:rFonts w:ascii="Trebuchet MS" w:hAnsi="Trebuchet MS"/>
        </w:rPr>
        <w:t>muertes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debido</w:t>
      </w:r>
      <w:proofErr w:type="spellEnd"/>
      <w:r w:rsidRPr="00494104">
        <w:rPr>
          <w:rFonts w:ascii="Trebuchet MS" w:hAnsi="Trebuchet MS"/>
        </w:rPr>
        <w:t xml:space="preserve"> al </w:t>
      </w:r>
      <w:proofErr w:type="spellStart"/>
      <w:r w:rsidRPr="00494104">
        <w:rPr>
          <w:rFonts w:ascii="Trebuchet MS" w:hAnsi="Trebuchet MS"/>
        </w:rPr>
        <w:t>calor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extremo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han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ocurrido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incluso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en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vehículos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estacionados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en</w:t>
      </w:r>
      <w:proofErr w:type="spellEnd"/>
      <w:r w:rsidRPr="00494104">
        <w:rPr>
          <w:rFonts w:ascii="Trebuchet MS" w:hAnsi="Trebuchet MS"/>
        </w:rPr>
        <w:t xml:space="preserve"> la sombra y </w:t>
      </w:r>
      <w:proofErr w:type="spellStart"/>
      <w:r w:rsidRPr="00494104">
        <w:rPr>
          <w:rFonts w:ascii="Trebuchet MS" w:hAnsi="Trebuchet MS"/>
        </w:rPr>
        <w:t>cuando</w:t>
      </w:r>
      <w:proofErr w:type="spellEnd"/>
      <w:r w:rsidRPr="00494104">
        <w:rPr>
          <w:rFonts w:ascii="Trebuchet MS" w:hAnsi="Trebuchet MS"/>
        </w:rPr>
        <w:t xml:space="preserve"> las </w:t>
      </w:r>
      <w:proofErr w:type="spellStart"/>
      <w:r w:rsidRPr="00494104">
        <w:rPr>
          <w:rFonts w:ascii="Trebuchet MS" w:hAnsi="Trebuchet MS"/>
        </w:rPr>
        <w:t>temperaturas</w:t>
      </w:r>
      <w:proofErr w:type="spellEnd"/>
      <w:r w:rsidRPr="00494104">
        <w:rPr>
          <w:rFonts w:ascii="Trebuchet MS" w:hAnsi="Trebuchet MS"/>
        </w:rPr>
        <w:t xml:space="preserve"> del exterior </w:t>
      </w:r>
      <w:proofErr w:type="spellStart"/>
      <w:r w:rsidRPr="00494104">
        <w:rPr>
          <w:rFonts w:ascii="Trebuchet MS" w:hAnsi="Trebuchet MS"/>
        </w:rPr>
        <w:t>eran</w:t>
      </w:r>
      <w:proofErr w:type="spellEnd"/>
      <w:r w:rsidRPr="00494104">
        <w:rPr>
          <w:rFonts w:ascii="Trebuchet MS" w:hAnsi="Trebuchet MS"/>
        </w:rPr>
        <w:t xml:space="preserve"> de 80 </w:t>
      </w:r>
      <w:proofErr w:type="spellStart"/>
      <w:r w:rsidRPr="00494104">
        <w:rPr>
          <w:rFonts w:ascii="Trebuchet MS" w:hAnsi="Trebuchet MS"/>
        </w:rPr>
        <w:t>grados</w:t>
      </w:r>
      <w:proofErr w:type="spellEnd"/>
      <w:r w:rsidRPr="00494104">
        <w:rPr>
          <w:rFonts w:ascii="Trebuchet MS" w:hAnsi="Trebuchet MS"/>
        </w:rPr>
        <w:t xml:space="preserve"> Fahrenheit o </w:t>
      </w:r>
      <w:proofErr w:type="spellStart"/>
      <w:r w:rsidRPr="00494104">
        <w:rPr>
          <w:rFonts w:ascii="Trebuchet MS" w:hAnsi="Trebuchet MS"/>
        </w:rPr>
        <w:t>menos</w:t>
      </w:r>
      <w:proofErr w:type="spellEnd"/>
      <w:r w:rsidR="007C4C6F" w:rsidRPr="0086557A">
        <w:rPr>
          <w:rFonts w:ascii="Trebuchet MS" w:hAnsi="Trebuchet MS"/>
        </w:rPr>
        <w:t>.</w:t>
      </w:r>
    </w:p>
    <w:p w14:paraId="099B0E7A" w14:textId="7188F136" w:rsidR="007C4C6F" w:rsidRPr="00D22D23" w:rsidRDefault="00494104" w:rsidP="00D22D23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494104">
        <w:rPr>
          <w:rFonts w:ascii="Trebuchet MS" w:hAnsi="Trebuchet MS"/>
        </w:rPr>
        <w:t xml:space="preserve">El </w:t>
      </w:r>
      <w:proofErr w:type="spellStart"/>
      <w:r w:rsidRPr="00494104">
        <w:rPr>
          <w:rFonts w:ascii="Trebuchet MS" w:hAnsi="Trebuchet MS"/>
        </w:rPr>
        <w:t>verano</w:t>
      </w:r>
      <w:proofErr w:type="spellEnd"/>
      <w:r w:rsidRPr="00494104">
        <w:rPr>
          <w:rFonts w:ascii="Trebuchet MS" w:hAnsi="Trebuchet MS"/>
        </w:rPr>
        <w:t xml:space="preserve"> es la </w:t>
      </w:r>
      <w:proofErr w:type="spellStart"/>
      <w:r w:rsidRPr="00494104">
        <w:rPr>
          <w:rFonts w:ascii="Trebuchet MS" w:hAnsi="Trebuchet MS"/>
        </w:rPr>
        <w:t>temporada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alta</w:t>
      </w:r>
      <w:proofErr w:type="spellEnd"/>
      <w:r w:rsidRPr="00494104">
        <w:rPr>
          <w:rFonts w:ascii="Trebuchet MS" w:hAnsi="Trebuchet MS"/>
        </w:rPr>
        <w:t xml:space="preserve"> para </w:t>
      </w:r>
      <w:proofErr w:type="spellStart"/>
      <w:r w:rsidRPr="00494104">
        <w:rPr>
          <w:rFonts w:ascii="Trebuchet MS" w:hAnsi="Trebuchet MS"/>
        </w:rPr>
        <w:t>estos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trágicos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incidentes</w:t>
      </w:r>
      <w:proofErr w:type="spellEnd"/>
      <w:r w:rsidRPr="00494104">
        <w:rPr>
          <w:rFonts w:ascii="Trebuchet MS" w:hAnsi="Trebuchet MS"/>
        </w:rPr>
        <w:t xml:space="preserve">, con un </w:t>
      </w:r>
      <w:proofErr w:type="spellStart"/>
      <w:r w:rsidRPr="00494104">
        <w:rPr>
          <w:rFonts w:ascii="Trebuchet MS" w:hAnsi="Trebuchet MS"/>
        </w:rPr>
        <w:t>promedio</w:t>
      </w:r>
      <w:proofErr w:type="spellEnd"/>
      <w:r w:rsidRPr="00494104">
        <w:rPr>
          <w:rFonts w:ascii="Trebuchet MS" w:hAnsi="Trebuchet MS"/>
        </w:rPr>
        <w:t xml:space="preserve"> de dos </w:t>
      </w:r>
      <w:proofErr w:type="spellStart"/>
      <w:r w:rsidRPr="00494104">
        <w:rPr>
          <w:rFonts w:ascii="Trebuchet MS" w:hAnsi="Trebuchet MS"/>
        </w:rPr>
        <w:t>muertes</w:t>
      </w:r>
      <w:proofErr w:type="spellEnd"/>
      <w:r w:rsidRPr="00494104">
        <w:rPr>
          <w:rFonts w:ascii="Trebuchet MS" w:hAnsi="Trebuchet MS"/>
        </w:rPr>
        <w:t xml:space="preserve"> de </w:t>
      </w:r>
      <w:proofErr w:type="spellStart"/>
      <w:r w:rsidRPr="00494104">
        <w:rPr>
          <w:rFonts w:ascii="Trebuchet MS" w:hAnsi="Trebuchet MS"/>
        </w:rPr>
        <w:t>niños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por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semana</w:t>
      </w:r>
      <w:proofErr w:type="spellEnd"/>
      <w:r w:rsidRPr="00494104">
        <w:rPr>
          <w:rFonts w:ascii="Trebuchet MS" w:hAnsi="Trebuchet MS"/>
        </w:rPr>
        <w:t xml:space="preserve">. </w:t>
      </w:r>
      <w:proofErr w:type="spellStart"/>
      <w:r w:rsidRPr="00494104">
        <w:rPr>
          <w:rFonts w:ascii="Trebuchet MS" w:hAnsi="Trebuchet MS"/>
        </w:rPr>
        <w:t>Desafortunadamente</w:t>
      </w:r>
      <w:proofErr w:type="spellEnd"/>
      <w:r w:rsidRPr="00494104">
        <w:rPr>
          <w:rFonts w:ascii="Trebuchet MS" w:hAnsi="Trebuchet MS"/>
        </w:rPr>
        <w:t xml:space="preserve">, las </w:t>
      </w:r>
      <w:proofErr w:type="spellStart"/>
      <w:r w:rsidRPr="00494104">
        <w:rPr>
          <w:rFonts w:ascii="Trebuchet MS" w:hAnsi="Trebuchet MS"/>
        </w:rPr>
        <w:t>muertes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debido</w:t>
      </w:r>
      <w:proofErr w:type="spellEnd"/>
      <w:r w:rsidRPr="00494104">
        <w:rPr>
          <w:rFonts w:ascii="Trebuchet MS" w:hAnsi="Trebuchet MS"/>
        </w:rPr>
        <w:t xml:space="preserve"> al </w:t>
      </w:r>
      <w:proofErr w:type="spellStart"/>
      <w:r w:rsidRPr="00494104">
        <w:rPr>
          <w:rFonts w:ascii="Trebuchet MS" w:hAnsi="Trebuchet MS"/>
        </w:rPr>
        <w:t>calor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extremo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en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vehículos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pueden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ocurrir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en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temperaturas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exteriores</w:t>
      </w:r>
      <w:proofErr w:type="spellEnd"/>
      <w:r w:rsidRPr="00494104">
        <w:rPr>
          <w:rFonts w:ascii="Trebuchet MS" w:hAnsi="Trebuchet MS"/>
        </w:rPr>
        <w:t xml:space="preserve"> tan </w:t>
      </w:r>
      <w:proofErr w:type="spellStart"/>
      <w:r w:rsidRPr="00494104">
        <w:rPr>
          <w:rFonts w:ascii="Trebuchet MS" w:hAnsi="Trebuchet MS"/>
        </w:rPr>
        <w:t>bajas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como</w:t>
      </w:r>
      <w:proofErr w:type="spellEnd"/>
      <w:r w:rsidRPr="00494104">
        <w:rPr>
          <w:rFonts w:ascii="Trebuchet MS" w:hAnsi="Trebuchet MS"/>
        </w:rPr>
        <w:t xml:space="preserve"> 57 </w:t>
      </w:r>
      <w:proofErr w:type="spellStart"/>
      <w:r w:rsidRPr="00494104">
        <w:rPr>
          <w:rFonts w:ascii="Trebuchet MS" w:hAnsi="Trebuchet MS"/>
        </w:rPr>
        <w:t>grados</w:t>
      </w:r>
      <w:proofErr w:type="spellEnd"/>
      <w:r w:rsidRPr="00494104">
        <w:rPr>
          <w:rFonts w:ascii="Trebuchet MS" w:hAnsi="Trebuchet MS"/>
        </w:rPr>
        <w:t xml:space="preserve">. Los </w:t>
      </w:r>
      <w:proofErr w:type="spellStart"/>
      <w:r w:rsidRPr="00494104">
        <w:rPr>
          <w:rFonts w:ascii="Trebuchet MS" w:hAnsi="Trebuchet MS"/>
        </w:rPr>
        <w:t>síntomas</w:t>
      </w:r>
      <w:proofErr w:type="spellEnd"/>
      <w:r w:rsidRPr="00494104">
        <w:rPr>
          <w:rFonts w:ascii="Trebuchet MS" w:hAnsi="Trebuchet MS"/>
        </w:rPr>
        <w:t xml:space="preserve"> de </w:t>
      </w:r>
      <w:proofErr w:type="spellStart"/>
      <w:r w:rsidRPr="00494104">
        <w:rPr>
          <w:rFonts w:ascii="Trebuchet MS" w:hAnsi="Trebuchet MS"/>
        </w:rPr>
        <w:t>inicio</w:t>
      </w:r>
      <w:proofErr w:type="spellEnd"/>
      <w:r w:rsidRPr="00494104">
        <w:rPr>
          <w:rFonts w:ascii="Trebuchet MS" w:hAnsi="Trebuchet MS"/>
        </w:rPr>
        <w:t xml:space="preserve"> de un golpe de </w:t>
      </w:r>
      <w:proofErr w:type="spellStart"/>
      <w:r w:rsidRPr="00494104">
        <w:rPr>
          <w:rFonts w:ascii="Trebuchet MS" w:hAnsi="Trebuchet MS"/>
        </w:rPr>
        <w:t>calor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varían</w:t>
      </w:r>
      <w:proofErr w:type="spellEnd"/>
      <w:r w:rsidRPr="00494104">
        <w:rPr>
          <w:rFonts w:ascii="Trebuchet MS" w:hAnsi="Trebuchet MS"/>
        </w:rPr>
        <w:t xml:space="preserve">, </w:t>
      </w:r>
      <w:proofErr w:type="spellStart"/>
      <w:r w:rsidRPr="00494104">
        <w:rPr>
          <w:rFonts w:ascii="Trebuchet MS" w:hAnsi="Trebuchet MS"/>
        </w:rPr>
        <w:t>pero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pueden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incluir</w:t>
      </w:r>
      <w:proofErr w:type="spellEnd"/>
      <w:r w:rsidR="007C4C6F" w:rsidRPr="00D22D23">
        <w:rPr>
          <w:rFonts w:ascii="Trebuchet MS" w:hAnsi="Trebuchet MS"/>
        </w:rPr>
        <w:t>:</w:t>
      </w:r>
    </w:p>
    <w:p w14:paraId="1C87068F" w14:textId="16BE632A" w:rsidR="007C4C6F" w:rsidRPr="0086557A" w:rsidRDefault="00494104" w:rsidP="007C4C6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proofErr w:type="spellStart"/>
      <w:r w:rsidRPr="00494104">
        <w:rPr>
          <w:rFonts w:ascii="Trebuchet MS" w:hAnsi="Trebuchet MS"/>
        </w:rPr>
        <w:t>Piel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roja</w:t>
      </w:r>
      <w:proofErr w:type="spellEnd"/>
      <w:r w:rsidRPr="00494104">
        <w:rPr>
          <w:rFonts w:ascii="Trebuchet MS" w:hAnsi="Trebuchet MS"/>
        </w:rPr>
        <w:t xml:space="preserve">, caliente y </w:t>
      </w:r>
      <w:proofErr w:type="spellStart"/>
      <w:r w:rsidRPr="00494104">
        <w:rPr>
          <w:rFonts w:ascii="Trebuchet MS" w:hAnsi="Trebuchet MS"/>
        </w:rPr>
        <w:t>húmeda</w:t>
      </w:r>
      <w:proofErr w:type="spellEnd"/>
      <w:r w:rsidRPr="00494104">
        <w:rPr>
          <w:rFonts w:ascii="Trebuchet MS" w:hAnsi="Trebuchet MS"/>
        </w:rPr>
        <w:t xml:space="preserve">, o </w:t>
      </w:r>
      <w:proofErr w:type="spellStart"/>
      <w:r w:rsidRPr="00494104">
        <w:rPr>
          <w:rFonts w:ascii="Trebuchet MS" w:hAnsi="Trebuchet MS"/>
        </w:rPr>
        <w:t>piel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seca</w:t>
      </w:r>
      <w:proofErr w:type="spellEnd"/>
      <w:r>
        <w:rPr>
          <w:rFonts w:ascii="Trebuchet MS" w:hAnsi="Trebuchet MS"/>
        </w:rPr>
        <w:t xml:space="preserve"> </w:t>
      </w:r>
    </w:p>
    <w:p w14:paraId="0313642F" w14:textId="384B7BB4" w:rsidR="007C4C6F" w:rsidRPr="0086557A" w:rsidRDefault="00494104" w:rsidP="007C4C6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494104">
        <w:rPr>
          <w:rFonts w:ascii="Trebuchet MS" w:hAnsi="Trebuchet MS"/>
        </w:rPr>
        <w:t xml:space="preserve">Falta de </w:t>
      </w:r>
      <w:proofErr w:type="spellStart"/>
      <w:r w:rsidRPr="00494104">
        <w:rPr>
          <w:rFonts w:ascii="Trebuchet MS" w:hAnsi="Trebuchet MS"/>
        </w:rPr>
        <w:t>sudoración</w:t>
      </w:r>
      <w:proofErr w:type="spellEnd"/>
      <w:r w:rsidRPr="00494104">
        <w:rPr>
          <w:rFonts w:ascii="Trebuchet MS" w:hAnsi="Trebuchet MS"/>
        </w:rPr>
        <w:t xml:space="preserve">, </w:t>
      </w:r>
      <w:proofErr w:type="spellStart"/>
      <w:r w:rsidRPr="00494104">
        <w:rPr>
          <w:rFonts w:ascii="Trebuchet MS" w:hAnsi="Trebuchet MS"/>
        </w:rPr>
        <w:t>aunque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el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niño</w:t>
      </w:r>
      <w:proofErr w:type="spellEnd"/>
      <w:r w:rsidRPr="00494104">
        <w:rPr>
          <w:rFonts w:ascii="Trebuchet MS" w:hAnsi="Trebuchet MS"/>
        </w:rPr>
        <w:t xml:space="preserve"> se </w:t>
      </w:r>
      <w:proofErr w:type="spellStart"/>
      <w:r w:rsidRPr="00494104">
        <w:rPr>
          <w:rFonts w:ascii="Trebuchet MS" w:hAnsi="Trebuchet MS"/>
        </w:rPr>
        <w:t>sienta</w:t>
      </w:r>
      <w:proofErr w:type="spellEnd"/>
      <w:r w:rsidRPr="00494104">
        <w:rPr>
          <w:rFonts w:ascii="Trebuchet MS" w:hAnsi="Trebuchet MS"/>
        </w:rPr>
        <w:t xml:space="preserve"> caliente al </w:t>
      </w:r>
      <w:proofErr w:type="spellStart"/>
      <w:r w:rsidRPr="00494104">
        <w:rPr>
          <w:rFonts w:ascii="Trebuchet MS" w:hAnsi="Trebuchet MS"/>
        </w:rPr>
        <w:t>tacto</w:t>
      </w:r>
      <w:proofErr w:type="spellEnd"/>
      <w:r>
        <w:rPr>
          <w:rFonts w:ascii="Trebuchet MS" w:hAnsi="Trebuchet MS"/>
        </w:rPr>
        <w:t xml:space="preserve"> </w:t>
      </w:r>
    </w:p>
    <w:p w14:paraId="19F71673" w14:textId="1E2C1901" w:rsidR="007C4C6F" w:rsidRPr="0086557A" w:rsidRDefault="00494104" w:rsidP="007C4C6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494104">
        <w:rPr>
          <w:rFonts w:ascii="Trebuchet MS" w:hAnsi="Trebuchet MS"/>
        </w:rPr>
        <w:t xml:space="preserve">Un </w:t>
      </w:r>
      <w:proofErr w:type="spellStart"/>
      <w:r w:rsidRPr="00494104">
        <w:rPr>
          <w:rFonts w:ascii="Trebuchet MS" w:hAnsi="Trebuchet MS"/>
        </w:rPr>
        <w:t>pulso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rápido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fuerte</w:t>
      </w:r>
      <w:proofErr w:type="spellEnd"/>
      <w:r w:rsidRPr="00494104">
        <w:rPr>
          <w:rFonts w:ascii="Trebuchet MS" w:hAnsi="Trebuchet MS"/>
        </w:rPr>
        <w:t xml:space="preserve"> o un </w:t>
      </w:r>
      <w:proofErr w:type="spellStart"/>
      <w:r w:rsidRPr="00494104">
        <w:rPr>
          <w:rFonts w:ascii="Trebuchet MS" w:hAnsi="Trebuchet MS"/>
        </w:rPr>
        <w:t>pulso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débil</w:t>
      </w:r>
      <w:proofErr w:type="spellEnd"/>
      <w:r w:rsidRPr="00494104">
        <w:rPr>
          <w:rFonts w:ascii="Trebuchet MS" w:hAnsi="Trebuchet MS"/>
        </w:rPr>
        <w:t xml:space="preserve"> lento</w:t>
      </w:r>
      <w:r>
        <w:rPr>
          <w:rFonts w:ascii="Trebuchet MS" w:hAnsi="Trebuchet MS"/>
        </w:rPr>
        <w:t xml:space="preserve"> </w:t>
      </w:r>
    </w:p>
    <w:p w14:paraId="3724F62C" w14:textId="6C13B3B2" w:rsidR="007C4C6F" w:rsidRPr="0086557A" w:rsidRDefault="00494104" w:rsidP="007C4C6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r w:rsidRPr="00494104">
        <w:rPr>
          <w:rFonts w:ascii="Trebuchet MS" w:hAnsi="Trebuchet MS"/>
        </w:rPr>
        <w:t xml:space="preserve">Dolor de cabeza </w:t>
      </w:r>
      <w:proofErr w:type="spellStart"/>
      <w:r w:rsidRPr="00494104">
        <w:rPr>
          <w:rFonts w:ascii="Trebuchet MS" w:hAnsi="Trebuchet MS"/>
        </w:rPr>
        <w:t>palpitante</w:t>
      </w:r>
      <w:proofErr w:type="spellEnd"/>
      <w:r>
        <w:rPr>
          <w:rFonts w:ascii="Trebuchet MS" w:hAnsi="Trebuchet MS"/>
        </w:rPr>
        <w:t xml:space="preserve"> </w:t>
      </w:r>
    </w:p>
    <w:p w14:paraId="2004CFE7" w14:textId="5C6E7BA1" w:rsidR="007C4C6F" w:rsidRPr="0086557A" w:rsidRDefault="00494104" w:rsidP="007C4C6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proofErr w:type="spellStart"/>
      <w:r w:rsidRPr="00494104">
        <w:rPr>
          <w:rFonts w:ascii="Trebuchet MS" w:hAnsi="Trebuchet MS"/>
        </w:rPr>
        <w:t>Mareo</w:t>
      </w:r>
      <w:proofErr w:type="spellEnd"/>
    </w:p>
    <w:p w14:paraId="73A88331" w14:textId="6438EBD8" w:rsidR="007C4C6F" w:rsidRPr="0086557A" w:rsidRDefault="00494104" w:rsidP="007C4C6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proofErr w:type="spellStart"/>
      <w:r w:rsidRPr="00494104">
        <w:rPr>
          <w:rFonts w:ascii="Trebuchet MS" w:hAnsi="Trebuchet MS"/>
        </w:rPr>
        <w:t>Náusea</w:t>
      </w:r>
      <w:proofErr w:type="spellEnd"/>
    </w:p>
    <w:p w14:paraId="22BDEA6F" w14:textId="6625E7A0" w:rsidR="007C4C6F" w:rsidRPr="0086557A" w:rsidRDefault="00494104" w:rsidP="007C4C6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proofErr w:type="spellStart"/>
      <w:r w:rsidRPr="00494104">
        <w:rPr>
          <w:rFonts w:ascii="Trebuchet MS" w:hAnsi="Trebuchet MS"/>
        </w:rPr>
        <w:t>Confusión</w:t>
      </w:r>
      <w:proofErr w:type="spellEnd"/>
    </w:p>
    <w:p w14:paraId="6AD77312" w14:textId="74B73DF2" w:rsidR="007C4C6F" w:rsidRPr="0086557A" w:rsidRDefault="00494104" w:rsidP="007C4C6F">
      <w:pPr>
        <w:pStyle w:val="ListParagraph"/>
        <w:numPr>
          <w:ilvl w:val="1"/>
          <w:numId w:val="2"/>
        </w:numPr>
        <w:rPr>
          <w:rFonts w:ascii="Trebuchet MS" w:hAnsi="Trebuchet MS"/>
        </w:rPr>
      </w:pPr>
      <w:proofErr w:type="spellStart"/>
      <w:r w:rsidRPr="00494104">
        <w:rPr>
          <w:rFonts w:ascii="Trebuchet MS" w:hAnsi="Trebuchet MS"/>
        </w:rPr>
        <w:t>Irritabilidad</w:t>
      </w:r>
      <w:proofErr w:type="spellEnd"/>
      <w:r w:rsidRPr="00494104">
        <w:rPr>
          <w:rFonts w:ascii="Trebuchet MS" w:hAnsi="Trebuchet MS"/>
        </w:rPr>
        <w:t xml:space="preserve"> o </w:t>
      </w:r>
      <w:proofErr w:type="spellStart"/>
      <w:r w:rsidRPr="00494104">
        <w:rPr>
          <w:rFonts w:ascii="Trebuchet MS" w:hAnsi="Trebuchet MS"/>
        </w:rPr>
        <w:t>comportamiento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extraño</w:t>
      </w:r>
      <w:proofErr w:type="spellEnd"/>
      <w:r w:rsidR="007C4C6F" w:rsidRPr="0086557A">
        <w:rPr>
          <w:rFonts w:ascii="Trebuchet MS" w:hAnsi="Trebuchet MS"/>
        </w:rPr>
        <w:t xml:space="preserve"> </w:t>
      </w:r>
    </w:p>
    <w:p w14:paraId="1D888C24" w14:textId="031ECBD4" w:rsidR="007C4C6F" w:rsidRPr="0086557A" w:rsidRDefault="00494104" w:rsidP="007C4C6F">
      <w:proofErr w:type="spellStart"/>
      <w:r w:rsidRPr="00494104">
        <w:rPr>
          <w:b/>
        </w:rPr>
        <w:t>Estas</w:t>
      </w:r>
      <w:proofErr w:type="spellEnd"/>
      <w:r w:rsidRPr="00494104">
        <w:rPr>
          <w:b/>
        </w:rPr>
        <w:t xml:space="preserve"> </w:t>
      </w:r>
      <w:proofErr w:type="spellStart"/>
      <w:r w:rsidRPr="00494104">
        <w:rPr>
          <w:b/>
        </w:rPr>
        <w:t>cosas</w:t>
      </w:r>
      <w:proofErr w:type="spellEnd"/>
      <w:r w:rsidRPr="00494104">
        <w:rPr>
          <w:b/>
        </w:rPr>
        <w:t xml:space="preserve"> </w:t>
      </w:r>
      <w:proofErr w:type="spellStart"/>
      <w:r w:rsidRPr="00494104">
        <w:rPr>
          <w:b/>
        </w:rPr>
        <w:t>pueden</w:t>
      </w:r>
      <w:proofErr w:type="spellEnd"/>
      <w:r w:rsidRPr="00494104">
        <w:rPr>
          <w:b/>
        </w:rPr>
        <w:t xml:space="preserve"> </w:t>
      </w:r>
      <w:proofErr w:type="spellStart"/>
      <w:r w:rsidRPr="00494104">
        <w:rPr>
          <w:b/>
        </w:rPr>
        <w:t>salvar</w:t>
      </w:r>
      <w:proofErr w:type="spellEnd"/>
      <w:r w:rsidRPr="00494104">
        <w:rPr>
          <w:b/>
        </w:rPr>
        <w:t xml:space="preserve"> la </w:t>
      </w:r>
      <w:proofErr w:type="spellStart"/>
      <w:r w:rsidRPr="00494104">
        <w:rPr>
          <w:b/>
        </w:rPr>
        <w:t>vida</w:t>
      </w:r>
      <w:proofErr w:type="spellEnd"/>
      <w:r w:rsidRPr="00494104">
        <w:rPr>
          <w:b/>
        </w:rPr>
        <w:t xml:space="preserve"> de un </w:t>
      </w:r>
      <w:proofErr w:type="spellStart"/>
      <w:r w:rsidRPr="00494104">
        <w:rPr>
          <w:b/>
        </w:rPr>
        <w:t>niño</w:t>
      </w:r>
      <w:proofErr w:type="spellEnd"/>
      <w:r w:rsidR="00584418">
        <w:rPr>
          <w:b/>
        </w:rPr>
        <w:t>:</w:t>
      </w:r>
    </w:p>
    <w:p w14:paraId="164F7896" w14:textId="5B7004B1" w:rsidR="00984F8F" w:rsidRDefault="00494104" w:rsidP="00984F8F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 w:rsidRPr="00494104">
        <w:rPr>
          <w:rFonts w:ascii="Trebuchet MS" w:hAnsi="Trebuchet MS"/>
        </w:rPr>
        <w:t xml:space="preserve">NUNCA </w:t>
      </w:r>
      <w:proofErr w:type="spellStart"/>
      <w:r w:rsidRPr="00494104">
        <w:rPr>
          <w:rFonts w:ascii="Trebuchet MS" w:hAnsi="Trebuchet MS"/>
        </w:rPr>
        <w:t>deje</w:t>
      </w:r>
      <w:proofErr w:type="spellEnd"/>
      <w:r w:rsidRPr="00494104">
        <w:rPr>
          <w:rFonts w:ascii="Trebuchet MS" w:hAnsi="Trebuchet MS"/>
        </w:rPr>
        <w:t xml:space="preserve"> a un </w:t>
      </w:r>
      <w:proofErr w:type="spellStart"/>
      <w:r w:rsidRPr="00494104">
        <w:rPr>
          <w:rFonts w:ascii="Trebuchet MS" w:hAnsi="Trebuchet MS"/>
        </w:rPr>
        <w:t>niño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en</w:t>
      </w:r>
      <w:proofErr w:type="spellEnd"/>
      <w:r w:rsidRPr="00494104">
        <w:rPr>
          <w:rFonts w:ascii="Trebuchet MS" w:hAnsi="Trebuchet MS"/>
        </w:rPr>
        <w:t xml:space="preserve"> un </w:t>
      </w:r>
      <w:proofErr w:type="spellStart"/>
      <w:r w:rsidRPr="00494104">
        <w:rPr>
          <w:rFonts w:ascii="Trebuchet MS" w:hAnsi="Trebuchet MS"/>
        </w:rPr>
        <w:t>vehículo</w:t>
      </w:r>
      <w:proofErr w:type="spellEnd"/>
      <w:r w:rsidRPr="00494104">
        <w:rPr>
          <w:rFonts w:ascii="Trebuchet MS" w:hAnsi="Trebuchet MS"/>
        </w:rPr>
        <w:t xml:space="preserve"> sin </w:t>
      </w:r>
      <w:proofErr w:type="spellStart"/>
      <w:r w:rsidRPr="00494104">
        <w:rPr>
          <w:rFonts w:ascii="Trebuchet MS" w:hAnsi="Trebuchet MS"/>
        </w:rPr>
        <w:t>supervisión</w:t>
      </w:r>
      <w:proofErr w:type="spellEnd"/>
      <w:r w:rsidRPr="00494104">
        <w:rPr>
          <w:rFonts w:ascii="Trebuchet MS" w:hAnsi="Trebuchet MS"/>
        </w:rPr>
        <w:t xml:space="preserve">, </w:t>
      </w:r>
      <w:proofErr w:type="spellStart"/>
      <w:r w:rsidRPr="00494104">
        <w:rPr>
          <w:rFonts w:ascii="Trebuchet MS" w:hAnsi="Trebuchet MS"/>
        </w:rPr>
        <w:t>ni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siquiera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por</w:t>
      </w:r>
      <w:proofErr w:type="spellEnd"/>
      <w:r w:rsidRPr="00494104">
        <w:rPr>
          <w:rFonts w:ascii="Trebuchet MS" w:hAnsi="Trebuchet MS"/>
        </w:rPr>
        <w:t xml:space="preserve"> un </w:t>
      </w:r>
      <w:proofErr w:type="spellStart"/>
      <w:r w:rsidRPr="00494104">
        <w:rPr>
          <w:rFonts w:ascii="Trebuchet MS" w:hAnsi="Trebuchet MS"/>
        </w:rPr>
        <w:t>momento</w:t>
      </w:r>
      <w:proofErr w:type="spellEnd"/>
      <w:r w:rsidR="007C4C6F" w:rsidRPr="0086557A">
        <w:rPr>
          <w:rFonts w:ascii="Trebuchet MS" w:hAnsi="Trebuchet MS"/>
        </w:rPr>
        <w:t>.</w:t>
      </w:r>
    </w:p>
    <w:p w14:paraId="18490A0C" w14:textId="09F0EB0D" w:rsidR="007C4C6F" w:rsidRPr="00984F8F" w:rsidRDefault="00494104" w:rsidP="00984F8F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proofErr w:type="spellStart"/>
      <w:r w:rsidRPr="00494104">
        <w:rPr>
          <w:rFonts w:ascii="Trebuchet MS" w:hAnsi="Trebuchet MS"/>
        </w:rPr>
        <w:t>Acostúmbrese</w:t>
      </w:r>
      <w:proofErr w:type="spellEnd"/>
      <w:r w:rsidRPr="00494104">
        <w:rPr>
          <w:rFonts w:ascii="Trebuchet MS" w:hAnsi="Trebuchet MS"/>
        </w:rPr>
        <w:t xml:space="preserve"> a </w:t>
      </w:r>
      <w:proofErr w:type="spellStart"/>
      <w:r w:rsidRPr="00494104">
        <w:rPr>
          <w:rFonts w:ascii="Trebuchet MS" w:hAnsi="Trebuchet MS"/>
        </w:rPr>
        <w:t>revisar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todo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el</w:t>
      </w:r>
      <w:proofErr w:type="spellEnd"/>
      <w:r w:rsidRPr="00494104">
        <w:rPr>
          <w:rFonts w:ascii="Trebuchet MS" w:hAnsi="Trebuchet MS"/>
        </w:rPr>
        <w:t xml:space="preserve"> interior de </w:t>
      </w:r>
      <w:proofErr w:type="spellStart"/>
      <w:r w:rsidRPr="00494104">
        <w:rPr>
          <w:rFonts w:ascii="Trebuchet MS" w:hAnsi="Trebuchet MS"/>
        </w:rPr>
        <w:t>su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vehículo</w:t>
      </w:r>
      <w:proofErr w:type="spellEnd"/>
      <w:r w:rsidRPr="00494104">
        <w:rPr>
          <w:rFonts w:ascii="Trebuchet MS" w:hAnsi="Trebuchet MS"/>
        </w:rPr>
        <w:t xml:space="preserve">, </w:t>
      </w:r>
      <w:proofErr w:type="spellStart"/>
      <w:r w:rsidRPr="00494104">
        <w:rPr>
          <w:rFonts w:ascii="Trebuchet MS" w:hAnsi="Trebuchet MS"/>
        </w:rPr>
        <w:t>especialmente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el</w:t>
      </w:r>
      <w:proofErr w:type="spellEnd"/>
      <w:r w:rsidRPr="00494104">
        <w:rPr>
          <w:rFonts w:ascii="Trebuchet MS" w:hAnsi="Trebuchet MS"/>
        </w:rPr>
        <w:t xml:space="preserve"> asiento </w:t>
      </w:r>
      <w:proofErr w:type="spellStart"/>
      <w:r w:rsidRPr="00494104">
        <w:rPr>
          <w:rFonts w:ascii="Trebuchet MS" w:hAnsi="Trebuchet MS"/>
        </w:rPr>
        <w:t>trasero</w:t>
      </w:r>
      <w:proofErr w:type="spellEnd"/>
      <w:r w:rsidRPr="00494104">
        <w:rPr>
          <w:rFonts w:ascii="Trebuchet MS" w:hAnsi="Trebuchet MS"/>
        </w:rPr>
        <w:t xml:space="preserve">, CADA </w:t>
      </w:r>
      <w:proofErr w:type="spellStart"/>
      <w:r w:rsidRPr="00494104">
        <w:rPr>
          <w:rFonts w:ascii="Trebuchet MS" w:hAnsi="Trebuchet MS"/>
        </w:rPr>
        <w:t>vez</w:t>
      </w:r>
      <w:proofErr w:type="spellEnd"/>
      <w:r w:rsidRPr="00494104">
        <w:rPr>
          <w:rFonts w:ascii="Trebuchet MS" w:hAnsi="Trebuchet MS"/>
        </w:rPr>
        <w:t xml:space="preserve"> que </w:t>
      </w:r>
      <w:proofErr w:type="spellStart"/>
      <w:r w:rsidRPr="00494104">
        <w:rPr>
          <w:rFonts w:ascii="Trebuchet MS" w:hAnsi="Trebuchet MS"/>
        </w:rPr>
        <w:t>salga</w:t>
      </w:r>
      <w:proofErr w:type="spellEnd"/>
      <w:r w:rsidRPr="00494104">
        <w:rPr>
          <w:rFonts w:ascii="Trebuchet MS" w:hAnsi="Trebuchet MS"/>
        </w:rPr>
        <w:t xml:space="preserve"> del </w:t>
      </w:r>
      <w:proofErr w:type="spellStart"/>
      <w:r w:rsidRPr="00494104">
        <w:rPr>
          <w:rFonts w:ascii="Trebuchet MS" w:hAnsi="Trebuchet MS"/>
        </w:rPr>
        <w:t>vehículo</w:t>
      </w:r>
      <w:proofErr w:type="spellEnd"/>
      <w:r w:rsidR="007C4C6F" w:rsidRPr="00984F8F">
        <w:rPr>
          <w:rFonts w:ascii="Trebuchet MS" w:hAnsi="Trebuchet MS"/>
        </w:rPr>
        <w:t>.</w:t>
      </w:r>
    </w:p>
    <w:p w14:paraId="79F72C6B" w14:textId="38056F7A" w:rsidR="00984F8F" w:rsidRPr="00984F8F" w:rsidRDefault="00494104" w:rsidP="00984F8F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proofErr w:type="spellStart"/>
      <w:r w:rsidRPr="00494104">
        <w:rPr>
          <w:rFonts w:ascii="Trebuchet MS" w:hAnsi="Trebuchet MS"/>
        </w:rPr>
        <w:t>Cierre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siempre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su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vehículo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si</w:t>
      </w:r>
      <w:proofErr w:type="spellEnd"/>
      <w:r w:rsidRPr="00494104">
        <w:rPr>
          <w:rFonts w:ascii="Trebuchet MS" w:hAnsi="Trebuchet MS"/>
        </w:rPr>
        <w:t xml:space="preserve"> no lo </w:t>
      </w:r>
      <w:proofErr w:type="spellStart"/>
      <w:r w:rsidRPr="00494104">
        <w:rPr>
          <w:rFonts w:ascii="Trebuchet MS" w:hAnsi="Trebuchet MS"/>
        </w:rPr>
        <w:t>está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usando</w:t>
      </w:r>
      <w:proofErr w:type="spellEnd"/>
      <w:r w:rsidRPr="00494104">
        <w:rPr>
          <w:rFonts w:ascii="Trebuchet MS" w:hAnsi="Trebuchet MS"/>
        </w:rPr>
        <w:t xml:space="preserve"> y </w:t>
      </w:r>
      <w:proofErr w:type="spellStart"/>
      <w:r w:rsidRPr="00494104">
        <w:rPr>
          <w:rFonts w:ascii="Trebuchet MS" w:hAnsi="Trebuchet MS"/>
        </w:rPr>
        <w:t>deje</w:t>
      </w:r>
      <w:proofErr w:type="spellEnd"/>
      <w:r w:rsidRPr="00494104">
        <w:rPr>
          <w:rFonts w:ascii="Trebuchet MS" w:hAnsi="Trebuchet MS"/>
        </w:rPr>
        <w:t xml:space="preserve"> las </w:t>
      </w:r>
      <w:proofErr w:type="spellStart"/>
      <w:r w:rsidRPr="00494104">
        <w:rPr>
          <w:rFonts w:ascii="Trebuchet MS" w:hAnsi="Trebuchet MS"/>
        </w:rPr>
        <w:t>llaves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fuera</w:t>
      </w:r>
      <w:proofErr w:type="spellEnd"/>
      <w:r w:rsidRPr="00494104">
        <w:rPr>
          <w:rFonts w:ascii="Trebuchet MS" w:hAnsi="Trebuchet MS"/>
        </w:rPr>
        <w:t xml:space="preserve"> del </w:t>
      </w:r>
      <w:proofErr w:type="spellStart"/>
      <w:r w:rsidRPr="00494104">
        <w:rPr>
          <w:rFonts w:ascii="Trebuchet MS" w:hAnsi="Trebuchet MS"/>
        </w:rPr>
        <w:t>alcance</w:t>
      </w:r>
      <w:proofErr w:type="spellEnd"/>
      <w:r w:rsidRPr="00494104">
        <w:rPr>
          <w:rFonts w:ascii="Trebuchet MS" w:hAnsi="Trebuchet MS"/>
        </w:rPr>
        <w:t xml:space="preserve"> de </w:t>
      </w:r>
      <w:proofErr w:type="spellStart"/>
      <w:r w:rsidRPr="00494104">
        <w:rPr>
          <w:rFonts w:ascii="Trebuchet MS" w:hAnsi="Trebuchet MS"/>
        </w:rPr>
        <w:t>los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niños</w:t>
      </w:r>
      <w:proofErr w:type="spellEnd"/>
      <w:r w:rsidRPr="00494104">
        <w:rPr>
          <w:rFonts w:ascii="Trebuchet MS" w:hAnsi="Trebuchet MS"/>
        </w:rPr>
        <w:t xml:space="preserve">. </w:t>
      </w:r>
      <w:proofErr w:type="spellStart"/>
      <w:r w:rsidRPr="00494104">
        <w:rPr>
          <w:rFonts w:ascii="Trebuchet MS" w:hAnsi="Trebuchet MS"/>
        </w:rPr>
        <w:t>Aun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si</w:t>
      </w:r>
      <w:proofErr w:type="spellEnd"/>
      <w:r w:rsidRPr="00494104">
        <w:rPr>
          <w:rFonts w:ascii="Trebuchet MS" w:hAnsi="Trebuchet MS"/>
        </w:rPr>
        <w:t xml:space="preserve"> no </w:t>
      </w:r>
      <w:proofErr w:type="spellStart"/>
      <w:r w:rsidRPr="00494104">
        <w:rPr>
          <w:rFonts w:ascii="Trebuchet MS" w:hAnsi="Trebuchet MS"/>
        </w:rPr>
        <w:t>tiene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niños</w:t>
      </w:r>
      <w:proofErr w:type="spellEnd"/>
      <w:r w:rsidRPr="00494104">
        <w:rPr>
          <w:rFonts w:ascii="Trebuchet MS" w:hAnsi="Trebuchet MS"/>
        </w:rPr>
        <w:t xml:space="preserve">, </w:t>
      </w:r>
      <w:proofErr w:type="spellStart"/>
      <w:r w:rsidRPr="00494104">
        <w:rPr>
          <w:rFonts w:ascii="Trebuchet MS" w:hAnsi="Trebuchet MS"/>
        </w:rPr>
        <w:t>cualquier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niño</w:t>
      </w:r>
      <w:proofErr w:type="spellEnd"/>
      <w:r w:rsidRPr="00494104">
        <w:rPr>
          <w:rFonts w:ascii="Trebuchet MS" w:hAnsi="Trebuchet MS"/>
        </w:rPr>
        <w:t xml:space="preserve"> de </w:t>
      </w:r>
      <w:proofErr w:type="spellStart"/>
      <w:r w:rsidRPr="00494104">
        <w:rPr>
          <w:rFonts w:ascii="Trebuchet MS" w:hAnsi="Trebuchet MS"/>
        </w:rPr>
        <w:t>su</w:t>
      </w:r>
      <w:proofErr w:type="spellEnd"/>
      <w:r w:rsidRPr="00494104">
        <w:rPr>
          <w:rFonts w:ascii="Trebuchet MS" w:hAnsi="Trebuchet MS"/>
        </w:rPr>
        <w:t xml:space="preserve"> barrio </w:t>
      </w:r>
      <w:proofErr w:type="spellStart"/>
      <w:r w:rsidRPr="00494104">
        <w:rPr>
          <w:rFonts w:ascii="Trebuchet MS" w:hAnsi="Trebuchet MS"/>
        </w:rPr>
        <w:t>puede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entrar</w:t>
      </w:r>
      <w:proofErr w:type="spellEnd"/>
      <w:r w:rsidRPr="00494104">
        <w:rPr>
          <w:rFonts w:ascii="Trebuchet MS" w:hAnsi="Trebuchet MS"/>
        </w:rPr>
        <w:t xml:space="preserve"> a </w:t>
      </w:r>
      <w:proofErr w:type="spellStart"/>
      <w:r w:rsidRPr="00494104">
        <w:rPr>
          <w:rFonts w:ascii="Trebuchet MS" w:hAnsi="Trebuchet MS"/>
        </w:rPr>
        <w:t>su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vehículo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si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está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abierto</w:t>
      </w:r>
      <w:proofErr w:type="spellEnd"/>
      <w:r w:rsidR="00384AE1" w:rsidRPr="00984F8F">
        <w:rPr>
          <w:rFonts w:ascii="Trebuchet MS" w:hAnsi="Trebuchet MS"/>
        </w:rPr>
        <w:t xml:space="preserve">. </w:t>
      </w:r>
    </w:p>
    <w:p w14:paraId="6C5A199E" w14:textId="34AE3D8C" w:rsidR="00984F8F" w:rsidRPr="00984F8F" w:rsidRDefault="00494104" w:rsidP="00984F8F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proofErr w:type="spellStart"/>
      <w:r w:rsidRPr="00494104">
        <w:rPr>
          <w:rFonts w:ascii="Trebuchet MS" w:hAnsi="Trebuchet MS"/>
        </w:rPr>
        <w:lastRenderedPageBreak/>
        <w:t>Mantenga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en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el</w:t>
      </w:r>
      <w:proofErr w:type="spellEnd"/>
      <w:r w:rsidRPr="00494104">
        <w:rPr>
          <w:rFonts w:ascii="Trebuchet MS" w:hAnsi="Trebuchet MS"/>
        </w:rPr>
        <w:t xml:space="preserve"> asiento </w:t>
      </w:r>
      <w:proofErr w:type="spellStart"/>
      <w:r w:rsidRPr="00494104">
        <w:rPr>
          <w:rFonts w:ascii="Trebuchet MS" w:hAnsi="Trebuchet MS"/>
        </w:rPr>
        <w:t>trasero</w:t>
      </w:r>
      <w:proofErr w:type="spellEnd"/>
      <w:r w:rsidRPr="00494104">
        <w:rPr>
          <w:rFonts w:ascii="Trebuchet MS" w:hAnsi="Trebuchet MS"/>
        </w:rPr>
        <w:t xml:space="preserve"> de </w:t>
      </w:r>
      <w:proofErr w:type="spellStart"/>
      <w:r w:rsidRPr="00494104">
        <w:rPr>
          <w:rFonts w:ascii="Trebuchet MS" w:hAnsi="Trebuchet MS"/>
        </w:rPr>
        <w:t>su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vehículo</w:t>
      </w:r>
      <w:proofErr w:type="spellEnd"/>
      <w:r w:rsidRPr="00494104">
        <w:rPr>
          <w:rFonts w:ascii="Trebuchet MS" w:hAnsi="Trebuchet MS"/>
        </w:rPr>
        <w:t xml:space="preserve"> un </w:t>
      </w:r>
      <w:proofErr w:type="spellStart"/>
      <w:r w:rsidRPr="00494104">
        <w:rPr>
          <w:rFonts w:ascii="Trebuchet MS" w:hAnsi="Trebuchet MS"/>
        </w:rPr>
        <w:t>objeto</w:t>
      </w:r>
      <w:proofErr w:type="spellEnd"/>
      <w:r w:rsidRPr="00494104">
        <w:rPr>
          <w:rFonts w:ascii="Trebuchet MS" w:hAnsi="Trebuchet MS"/>
        </w:rPr>
        <w:t xml:space="preserve">, </w:t>
      </w:r>
      <w:proofErr w:type="spellStart"/>
      <w:r w:rsidRPr="00494104">
        <w:rPr>
          <w:rFonts w:ascii="Trebuchet MS" w:hAnsi="Trebuchet MS"/>
        </w:rPr>
        <w:t>como</w:t>
      </w:r>
      <w:proofErr w:type="spellEnd"/>
      <w:r w:rsidRPr="00494104">
        <w:rPr>
          <w:rFonts w:ascii="Trebuchet MS" w:hAnsi="Trebuchet MS"/>
        </w:rPr>
        <w:t xml:space="preserve"> un </w:t>
      </w:r>
      <w:proofErr w:type="spellStart"/>
      <w:r w:rsidRPr="00494104">
        <w:rPr>
          <w:rFonts w:ascii="Trebuchet MS" w:hAnsi="Trebuchet MS"/>
        </w:rPr>
        <w:t>juguete</w:t>
      </w:r>
      <w:proofErr w:type="spellEnd"/>
      <w:r w:rsidRPr="00494104">
        <w:rPr>
          <w:rFonts w:ascii="Trebuchet MS" w:hAnsi="Trebuchet MS"/>
        </w:rPr>
        <w:t xml:space="preserve">. </w:t>
      </w:r>
      <w:proofErr w:type="spellStart"/>
      <w:r w:rsidRPr="00494104">
        <w:rPr>
          <w:rFonts w:ascii="Trebuchet MS" w:hAnsi="Trebuchet MS"/>
        </w:rPr>
        <w:t>Cuando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el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niño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esté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en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el</w:t>
      </w:r>
      <w:proofErr w:type="spellEnd"/>
      <w:r w:rsidRPr="00494104">
        <w:rPr>
          <w:rFonts w:ascii="Trebuchet MS" w:hAnsi="Trebuchet MS"/>
        </w:rPr>
        <w:t xml:space="preserve"> car seat, </w:t>
      </w:r>
      <w:proofErr w:type="spellStart"/>
      <w:r w:rsidRPr="00494104">
        <w:rPr>
          <w:rFonts w:ascii="Trebuchet MS" w:hAnsi="Trebuchet MS"/>
        </w:rPr>
        <w:t>lleve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el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juguete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delante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consigo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como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recordatorio</w:t>
      </w:r>
      <w:proofErr w:type="spellEnd"/>
      <w:r w:rsidRPr="00494104">
        <w:rPr>
          <w:rFonts w:ascii="Trebuchet MS" w:hAnsi="Trebuchet MS"/>
        </w:rPr>
        <w:t xml:space="preserve"> de que </w:t>
      </w:r>
      <w:proofErr w:type="spellStart"/>
      <w:r w:rsidRPr="00494104">
        <w:rPr>
          <w:rFonts w:ascii="Trebuchet MS" w:hAnsi="Trebuchet MS"/>
        </w:rPr>
        <w:t>el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niño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va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en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el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carro</w:t>
      </w:r>
      <w:proofErr w:type="spellEnd"/>
      <w:r w:rsidRPr="00494104">
        <w:rPr>
          <w:rFonts w:ascii="Trebuchet MS" w:hAnsi="Trebuchet MS"/>
        </w:rPr>
        <w:t xml:space="preserve">. </w:t>
      </w:r>
      <w:proofErr w:type="spellStart"/>
      <w:r w:rsidRPr="00494104">
        <w:rPr>
          <w:rFonts w:ascii="Trebuchet MS" w:hAnsi="Trebuchet MS"/>
        </w:rPr>
        <w:t>Puede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también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poner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su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bolso</w:t>
      </w:r>
      <w:proofErr w:type="spellEnd"/>
      <w:r w:rsidRPr="00494104">
        <w:rPr>
          <w:rFonts w:ascii="Trebuchet MS" w:hAnsi="Trebuchet MS"/>
        </w:rPr>
        <w:t xml:space="preserve"> o </w:t>
      </w:r>
      <w:proofErr w:type="spellStart"/>
      <w:r w:rsidRPr="00494104">
        <w:rPr>
          <w:rFonts w:ascii="Trebuchet MS" w:hAnsi="Trebuchet MS"/>
        </w:rPr>
        <w:t>cartera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en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el</w:t>
      </w:r>
      <w:proofErr w:type="spellEnd"/>
      <w:r w:rsidRPr="00494104">
        <w:rPr>
          <w:rFonts w:ascii="Trebuchet MS" w:hAnsi="Trebuchet MS"/>
        </w:rPr>
        <w:t xml:space="preserve"> asiento </w:t>
      </w:r>
      <w:proofErr w:type="spellStart"/>
      <w:r w:rsidRPr="00494104">
        <w:rPr>
          <w:rFonts w:ascii="Trebuchet MS" w:hAnsi="Trebuchet MS"/>
        </w:rPr>
        <w:t>trasero</w:t>
      </w:r>
      <w:proofErr w:type="spellEnd"/>
      <w:r w:rsidRPr="00494104">
        <w:rPr>
          <w:rFonts w:ascii="Trebuchet MS" w:hAnsi="Trebuchet MS"/>
        </w:rPr>
        <w:t xml:space="preserve"> junto al </w:t>
      </w:r>
      <w:proofErr w:type="spellStart"/>
      <w:r w:rsidRPr="00494104">
        <w:rPr>
          <w:rFonts w:ascii="Trebuchet MS" w:hAnsi="Trebuchet MS"/>
        </w:rPr>
        <w:t>niño</w:t>
      </w:r>
      <w:proofErr w:type="spellEnd"/>
      <w:r w:rsidR="00984F8F" w:rsidRPr="00984F8F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</w:p>
    <w:p w14:paraId="536BDF15" w14:textId="1BFB1E21" w:rsidR="00984F8F" w:rsidRPr="00984F8F" w:rsidRDefault="00494104" w:rsidP="007C4C6F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 w:rsidRPr="00494104">
        <w:rPr>
          <w:rFonts w:ascii="Trebuchet MS" w:hAnsi="Trebuchet MS"/>
        </w:rPr>
        <w:t xml:space="preserve">Si </w:t>
      </w:r>
      <w:proofErr w:type="spellStart"/>
      <w:r w:rsidRPr="00494104">
        <w:rPr>
          <w:rFonts w:ascii="Trebuchet MS" w:hAnsi="Trebuchet MS"/>
        </w:rPr>
        <w:t>ve</w:t>
      </w:r>
      <w:proofErr w:type="spellEnd"/>
      <w:r w:rsidRPr="00494104">
        <w:rPr>
          <w:rFonts w:ascii="Trebuchet MS" w:hAnsi="Trebuchet MS"/>
        </w:rPr>
        <w:t xml:space="preserve"> a un </w:t>
      </w:r>
      <w:proofErr w:type="spellStart"/>
      <w:r w:rsidRPr="00494104">
        <w:rPr>
          <w:rFonts w:ascii="Trebuchet MS" w:hAnsi="Trebuchet MS"/>
        </w:rPr>
        <w:t>niño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dentro</w:t>
      </w:r>
      <w:proofErr w:type="spellEnd"/>
      <w:r w:rsidRPr="00494104">
        <w:rPr>
          <w:rFonts w:ascii="Trebuchet MS" w:hAnsi="Trebuchet MS"/>
        </w:rPr>
        <w:t xml:space="preserve"> de un </w:t>
      </w:r>
      <w:proofErr w:type="spellStart"/>
      <w:r w:rsidRPr="00494104">
        <w:rPr>
          <w:rFonts w:ascii="Trebuchet MS" w:hAnsi="Trebuchet MS"/>
        </w:rPr>
        <w:t>vehículo</w:t>
      </w:r>
      <w:proofErr w:type="spellEnd"/>
      <w:r w:rsidRPr="00494104">
        <w:rPr>
          <w:rFonts w:ascii="Trebuchet MS" w:hAnsi="Trebuchet MS"/>
        </w:rPr>
        <w:t xml:space="preserve"> que </w:t>
      </w:r>
      <w:proofErr w:type="spellStart"/>
      <w:r w:rsidRPr="00494104">
        <w:rPr>
          <w:rFonts w:ascii="Trebuchet MS" w:hAnsi="Trebuchet MS"/>
        </w:rPr>
        <w:t>pareciera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estar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en</w:t>
      </w:r>
      <w:proofErr w:type="spellEnd"/>
      <w:r w:rsidRPr="00494104">
        <w:rPr>
          <w:rFonts w:ascii="Trebuchet MS" w:hAnsi="Trebuchet MS"/>
        </w:rPr>
        <w:t xml:space="preserve"> </w:t>
      </w:r>
      <w:proofErr w:type="spellStart"/>
      <w:r w:rsidRPr="00494104">
        <w:rPr>
          <w:rFonts w:ascii="Trebuchet MS" w:hAnsi="Trebuchet MS"/>
        </w:rPr>
        <w:t>peligro</w:t>
      </w:r>
      <w:proofErr w:type="spellEnd"/>
      <w:r w:rsidRPr="00494104">
        <w:rPr>
          <w:rFonts w:ascii="Trebuchet MS" w:hAnsi="Trebuchet MS"/>
        </w:rPr>
        <w:t xml:space="preserve">, </w:t>
      </w:r>
      <w:proofErr w:type="spellStart"/>
      <w:r w:rsidRPr="00494104">
        <w:rPr>
          <w:rFonts w:ascii="Trebuchet MS" w:hAnsi="Trebuchet MS"/>
        </w:rPr>
        <w:t>actúe</w:t>
      </w:r>
      <w:proofErr w:type="spellEnd"/>
      <w:r w:rsidRPr="00494104">
        <w:rPr>
          <w:rFonts w:ascii="Trebuchet MS" w:hAnsi="Trebuchet MS"/>
        </w:rPr>
        <w:t xml:space="preserve">. </w:t>
      </w:r>
      <w:proofErr w:type="spellStart"/>
      <w:r w:rsidRPr="00494104">
        <w:rPr>
          <w:rFonts w:ascii="Trebuchet MS" w:hAnsi="Trebuchet MS"/>
        </w:rPr>
        <w:t>Llame</w:t>
      </w:r>
      <w:proofErr w:type="spellEnd"/>
      <w:r w:rsidRPr="00494104">
        <w:rPr>
          <w:rFonts w:ascii="Trebuchet MS" w:hAnsi="Trebuchet MS"/>
        </w:rPr>
        <w:t xml:space="preserve"> de </w:t>
      </w:r>
      <w:proofErr w:type="spellStart"/>
      <w:r w:rsidRPr="00494104">
        <w:rPr>
          <w:rFonts w:ascii="Trebuchet MS" w:hAnsi="Trebuchet MS"/>
        </w:rPr>
        <w:t>inmediato</w:t>
      </w:r>
      <w:proofErr w:type="spellEnd"/>
      <w:r w:rsidRPr="00494104">
        <w:rPr>
          <w:rFonts w:ascii="Trebuchet MS" w:hAnsi="Trebuchet MS"/>
        </w:rPr>
        <w:t xml:space="preserve"> al 911</w:t>
      </w:r>
      <w:r w:rsidR="00984F8F" w:rsidRPr="00984F8F">
        <w:rPr>
          <w:rFonts w:ascii="Trebuchet MS" w:hAnsi="Trebuchet MS"/>
        </w:rPr>
        <w:t>.</w:t>
      </w:r>
    </w:p>
    <w:p w14:paraId="512EB834" w14:textId="0C2C5E09" w:rsidR="004E28EF" w:rsidRDefault="00494104" w:rsidP="007C4C6F">
      <w:r w:rsidRPr="00494104">
        <w:t xml:space="preserve">Para </w:t>
      </w:r>
      <w:proofErr w:type="spellStart"/>
      <w:r w:rsidRPr="00494104">
        <w:t>más</w:t>
      </w:r>
      <w:proofErr w:type="spellEnd"/>
      <w:r w:rsidRPr="00494104">
        <w:t xml:space="preserve"> </w:t>
      </w:r>
      <w:proofErr w:type="spellStart"/>
      <w:r w:rsidRPr="00494104">
        <w:t>información</w:t>
      </w:r>
      <w:proofErr w:type="spellEnd"/>
      <w:r w:rsidRPr="00494104">
        <w:t xml:space="preserve">, </w:t>
      </w:r>
      <w:proofErr w:type="spellStart"/>
      <w:r w:rsidRPr="00494104">
        <w:t>visite</w:t>
      </w:r>
      <w:proofErr w:type="spellEnd"/>
      <w:r w:rsidRPr="00494104">
        <w:t xml:space="preserve"> </w:t>
      </w:r>
      <w:hyperlink r:id="rId12" w:history="1">
        <w:r w:rsidRPr="00A1464B">
          <w:rPr>
            <w:rStyle w:val="Hyperlink"/>
          </w:rPr>
          <w:t>www.nhtsa.gov/es/campaign/campana-de-seguridad-de-los-ninos</w:t>
        </w:r>
      </w:hyperlink>
      <w:r>
        <w:t xml:space="preserve">. </w:t>
      </w:r>
    </w:p>
    <w:p w14:paraId="7EA7376B" w14:textId="70061228" w:rsidR="005615A8" w:rsidRPr="005615A8" w:rsidRDefault="005615A8" w:rsidP="005615A8"/>
    <w:p w14:paraId="226715CB" w14:textId="13C13459" w:rsidR="005615A8" w:rsidRPr="005615A8" w:rsidRDefault="005615A8" w:rsidP="005615A8">
      <w:pPr>
        <w:tabs>
          <w:tab w:val="left" w:pos="7780"/>
        </w:tabs>
      </w:pPr>
    </w:p>
    <w:sectPr w:rsidR="005615A8" w:rsidRPr="005615A8" w:rsidSect="00BC734F">
      <w:footerReference w:type="default" r:id="rId13"/>
      <w:pgSz w:w="12240" w:h="15840"/>
      <w:pgMar w:top="2340" w:right="1440" w:bottom="198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uthor" w:date="2024-02-05T09:59:00Z" w:initials="A">
    <w:p w14:paraId="5DE28BE6" w14:textId="2A1BCCC1" w:rsidR="00640686" w:rsidRDefault="00640686" w:rsidP="00E31DD9">
      <w:pPr>
        <w:pStyle w:val="CommentText"/>
      </w:pPr>
      <w:r>
        <w:rPr>
          <w:rStyle w:val="CommentReference"/>
        </w:rPr>
        <w:annotationRef/>
      </w:r>
      <w:r>
        <w:t xml:space="preserve">Check for updated stats at </w:t>
      </w:r>
      <w:hyperlink r:id="rId1" w:history="1">
        <w:r w:rsidRPr="00E31DD9">
          <w:rPr>
            <w:rStyle w:val="Hyperlink"/>
          </w:rPr>
          <w:t>https://noheatstroke.org/</w:t>
        </w:r>
      </w:hyperlink>
    </w:p>
  </w:comment>
  <w:comment w:id="4" w:author="Author" w:date="2024-02-05T10:00:00Z" w:initials="A">
    <w:p w14:paraId="58FCD653" w14:textId="77777777" w:rsidR="00640686" w:rsidRDefault="00640686" w:rsidP="00385037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 xml:space="preserve">Check for any updated stats at </w:t>
      </w:r>
      <w:hyperlink r:id="rId2" w:history="1">
        <w:r w:rsidRPr="00385037">
          <w:rPr>
            <w:rStyle w:val="Hyperlink"/>
          </w:rPr>
          <w:t>https://noheatstroke.org/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E28BE6" w15:done="0"/>
  <w15:commentEx w15:paraId="58FCD6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6B2FFF" w16cex:dateUtc="2024-02-05T14:59:00Z"/>
  <w16cex:commentExtensible w16cex:durableId="296B302F" w16cex:dateUtc="2024-02-05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E28BE6" w16cid:durableId="296B2FFF"/>
  <w16cid:commentId w16cid:paraId="58FCD653" w16cid:durableId="296B30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A5EF4" w14:textId="77777777" w:rsidR="00A034B5" w:rsidRDefault="00A034B5" w:rsidP="00901CE9">
      <w:pPr>
        <w:spacing w:after="0" w:line="240" w:lineRule="auto"/>
      </w:pPr>
      <w:r>
        <w:separator/>
      </w:r>
    </w:p>
  </w:endnote>
  <w:endnote w:type="continuationSeparator" w:id="0">
    <w:p w14:paraId="4A7C62D5" w14:textId="77777777" w:rsidR="00A034B5" w:rsidRDefault="00A034B5" w:rsidP="00901CE9">
      <w:pPr>
        <w:spacing w:after="0" w:line="240" w:lineRule="auto"/>
      </w:pPr>
      <w:r>
        <w:continuationSeparator/>
      </w:r>
    </w:p>
  </w:endnote>
  <w:endnote w:type="continuationNotice" w:id="1">
    <w:p w14:paraId="0E9C6D61" w14:textId="77777777" w:rsidR="00A034B5" w:rsidRDefault="00A034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D67A" w14:textId="2761999C" w:rsidR="00612068" w:rsidRDefault="00721A13" w:rsidP="00612068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4EBCA1" wp14:editId="7C47DB01">
              <wp:simplePos x="0" y="0"/>
              <wp:positionH relativeFrom="margin">
                <wp:posOffset>4699000</wp:posOffset>
              </wp:positionH>
              <wp:positionV relativeFrom="page">
                <wp:posOffset>9443720</wp:posOffset>
              </wp:positionV>
              <wp:extent cx="1618488" cy="365760"/>
              <wp:effectExtent l="0" t="0" r="127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8488" cy="365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00A023" w14:textId="6CD70932" w:rsidR="00721A13" w:rsidRPr="00483027" w:rsidRDefault="008910FA" w:rsidP="00721A13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</w:t>
                          </w:r>
                          <w:r w:rsidR="00001B28">
                            <w:rPr>
                              <w:sz w:val="16"/>
                            </w:rPr>
                            <w:t>6</w:t>
                          </w:r>
                          <w:r w:rsidR="00706B7E">
                            <w:rPr>
                              <w:sz w:val="16"/>
                            </w:rPr>
                            <w:t>520</w:t>
                          </w:r>
                          <w:r w:rsidR="00853911">
                            <w:rPr>
                              <w:sz w:val="16"/>
                            </w:rPr>
                            <w:t>e</w:t>
                          </w:r>
                          <w:r w:rsidR="00721A13" w:rsidRPr="00483027">
                            <w:rPr>
                              <w:sz w:val="16"/>
                            </w:rPr>
                            <w:t>-</w:t>
                          </w:r>
                          <w:r w:rsidR="00163957">
                            <w:rPr>
                              <w:sz w:val="16"/>
                            </w:rPr>
                            <w:t>0</w:t>
                          </w:r>
                          <w:r w:rsidR="00853911">
                            <w:rPr>
                              <w:sz w:val="16"/>
                            </w:rPr>
                            <w:t>40</w:t>
                          </w:r>
                          <w:r w:rsidR="003B427E">
                            <w:rPr>
                              <w:sz w:val="16"/>
                            </w:rPr>
                            <w:t>7</w:t>
                          </w:r>
                          <w:r w:rsidR="00163957">
                            <w:rPr>
                              <w:sz w:val="16"/>
                            </w:rPr>
                            <w:t>25</w:t>
                          </w:r>
                          <w:r w:rsidR="00721A13" w:rsidRPr="00483027">
                            <w:rPr>
                              <w:sz w:val="16"/>
                            </w:rPr>
                            <w:t>-v</w:t>
                          </w:r>
                          <w:r w:rsidR="00853911">
                            <w:rPr>
                              <w:sz w:val="16"/>
                            </w:rPr>
                            <w:t>1</w:t>
                          </w:r>
                          <w:r w:rsidR="003B427E">
                            <w:rPr>
                              <w:sz w:val="16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4EBCA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70pt;margin-top:743.6pt;width:127.45pt;height:28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" fillcolor="white [3201]" stroked="f" strokeweight=".5pt">
              <v:textbox>
                <w:txbxContent>
                  <w:p w14:paraId="1400A023" w14:textId="6CD70932" w:rsidR="00721A13" w:rsidRPr="00483027" w:rsidRDefault="008910FA" w:rsidP="00721A13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</w:t>
                    </w:r>
                    <w:r w:rsidR="00001B28">
                      <w:rPr>
                        <w:sz w:val="16"/>
                      </w:rPr>
                      <w:t>6</w:t>
                    </w:r>
                    <w:r w:rsidR="00706B7E">
                      <w:rPr>
                        <w:sz w:val="16"/>
                      </w:rPr>
                      <w:t>520</w:t>
                    </w:r>
                    <w:r w:rsidR="00853911">
                      <w:rPr>
                        <w:sz w:val="16"/>
                      </w:rPr>
                      <w:t>e</w:t>
                    </w:r>
                    <w:r w:rsidR="00721A13" w:rsidRPr="00483027">
                      <w:rPr>
                        <w:sz w:val="16"/>
                      </w:rPr>
                      <w:t>-</w:t>
                    </w:r>
                    <w:r w:rsidR="00163957">
                      <w:rPr>
                        <w:sz w:val="16"/>
                      </w:rPr>
                      <w:t>0</w:t>
                    </w:r>
                    <w:r w:rsidR="00853911">
                      <w:rPr>
                        <w:sz w:val="16"/>
                      </w:rPr>
                      <w:t>40</w:t>
                    </w:r>
                    <w:r w:rsidR="003B427E">
                      <w:rPr>
                        <w:sz w:val="16"/>
                      </w:rPr>
                      <w:t>7</w:t>
                    </w:r>
                    <w:r w:rsidR="00163957">
                      <w:rPr>
                        <w:sz w:val="16"/>
                      </w:rPr>
                      <w:t>25</w:t>
                    </w:r>
                    <w:r w:rsidR="00721A13" w:rsidRPr="00483027">
                      <w:rPr>
                        <w:sz w:val="16"/>
                      </w:rPr>
                      <w:t>-v</w:t>
                    </w:r>
                    <w:r w:rsidR="00853911">
                      <w:rPr>
                        <w:sz w:val="16"/>
                      </w:rPr>
                      <w:t>1</w:t>
                    </w:r>
                    <w:r w:rsidR="003B427E">
                      <w:rPr>
                        <w:sz w:val="16"/>
                      </w:rPr>
                      <w:t>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71F1" w14:textId="77777777" w:rsidR="00A034B5" w:rsidRDefault="00A034B5" w:rsidP="00901CE9">
      <w:pPr>
        <w:spacing w:after="0" w:line="240" w:lineRule="auto"/>
      </w:pPr>
      <w:r>
        <w:separator/>
      </w:r>
    </w:p>
  </w:footnote>
  <w:footnote w:type="continuationSeparator" w:id="0">
    <w:p w14:paraId="033A75D9" w14:textId="77777777" w:rsidR="00A034B5" w:rsidRDefault="00A034B5" w:rsidP="00901CE9">
      <w:pPr>
        <w:spacing w:after="0" w:line="240" w:lineRule="auto"/>
      </w:pPr>
      <w:r>
        <w:continuationSeparator/>
      </w:r>
    </w:p>
  </w:footnote>
  <w:footnote w:type="continuationNotice" w:id="1">
    <w:p w14:paraId="2C7BE49E" w14:textId="77777777" w:rsidR="00A034B5" w:rsidRDefault="00A034B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E1128"/>
    <w:multiLevelType w:val="hybridMultilevel"/>
    <w:tmpl w:val="AED4A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61320"/>
    <w:multiLevelType w:val="hybridMultilevel"/>
    <w:tmpl w:val="D5687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C0386"/>
    <w:multiLevelType w:val="hybridMultilevel"/>
    <w:tmpl w:val="AA6E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B568E"/>
    <w:multiLevelType w:val="hybridMultilevel"/>
    <w:tmpl w:val="85302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47B60"/>
    <w:multiLevelType w:val="hybridMultilevel"/>
    <w:tmpl w:val="C28046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73A57"/>
    <w:multiLevelType w:val="hybridMultilevel"/>
    <w:tmpl w:val="A792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06190"/>
    <w:multiLevelType w:val="hybridMultilevel"/>
    <w:tmpl w:val="030E6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77AF4"/>
    <w:multiLevelType w:val="hybridMultilevel"/>
    <w:tmpl w:val="51967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8848706">
    <w:abstractNumId w:val="0"/>
  </w:num>
  <w:num w:numId="2" w16cid:durableId="75709108">
    <w:abstractNumId w:val="1"/>
  </w:num>
  <w:num w:numId="3" w16cid:durableId="450133617">
    <w:abstractNumId w:val="8"/>
  </w:num>
  <w:num w:numId="4" w16cid:durableId="1383476763">
    <w:abstractNumId w:val="7"/>
  </w:num>
  <w:num w:numId="5" w16cid:durableId="1770353404">
    <w:abstractNumId w:val="4"/>
  </w:num>
  <w:num w:numId="6" w16cid:durableId="138543544">
    <w:abstractNumId w:val="6"/>
  </w:num>
  <w:num w:numId="7" w16cid:durableId="843204264">
    <w:abstractNumId w:val="5"/>
  </w:num>
  <w:num w:numId="8" w16cid:durableId="1855072038">
    <w:abstractNumId w:val="2"/>
  </w:num>
  <w:num w:numId="9" w16cid:durableId="203321857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E9"/>
    <w:rsid w:val="00001B28"/>
    <w:rsid w:val="000026AC"/>
    <w:rsid w:val="0000591D"/>
    <w:rsid w:val="00013112"/>
    <w:rsid w:val="00033EF5"/>
    <w:rsid w:val="000663F2"/>
    <w:rsid w:val="000A0087"/>
    <w:rsid w:val="000B1248"/>
    <w:rsid w:val="000B1F32"/>
    <w:rsid w:val="001000F5"/>
    <w:rsid w:val="00131500"/>
    <w:rsid w:val="00161F42"/>
    <w:rsid w:val="00163957"/>
    <w:rsid w:val="00174F88"/>
    <w:rsid w:val="00185F06"/>
    <w:rsid w:val="001879E2"/>
    <w:rsid w:val="001A249B"/>
    <w:rsid w:val="001A69F2"/>
    <w:rsid w:val="001C5B85"/>
    <w:rsid w:val="001D3FA9"/>
    <w:rsid w:val="001E692F"/>
    <w:rsid w:val="001E78FB"/>
    <w:rsid w:val="00204923"/>
    <w:rsid w:val="00205F4F"/>
    <w:rsid w:val="0021528E"/>
    <w:rsid w:val="00255A21"/>
    <w:rsid w:val="0027078F"/>
    <w:rsid w:val="002771AC"/>
    <w:rsid w:val="00277ECE"/>
    <w:rsid w:val="00286B3C"/>
    <w:rsid w:val="00286EBC"/>
    <w:rsid w:val="00292931"/>
    <w:rsid w:val="002934F2"/>
    <w:rsid w:val="00295062"/>
    <w:rsid w:val="002A1865"/>
    <w:rsid w:val="002A6AAF"/>
    <w:rsid w:val="002B4917"/>
    <w:rsid w:val="002B66C6"/>
    <w:rsid w:val="002C2D42"/>
    <w:rsid w:val="002C43AC"/>
    <w:rsid w:val="002C5FF8"/>
    <w:rsid w:val="002D71E7"/>
    <w:rsid w:val="002E2CA3"/>
    <w:rsid w:val="002E69CF"/>
    <w:rsid w:val="00302C8C"/>
    <w:rsid w:val="00316075"/>
    <w:rsid w:val="00326C41"/>
    <w:rsid w:val="003363F9"/>
    <w:rsid w:val="00343E03"/>
    <w:rsid w:val="00346564"/>
    <w:rsid w:val="003519DB"/>
    <w:rsid w:val="00352A56"/>
    <w:rsid w:val="00353428"/>
    <w:rsid w:val="0035775F"/>
    <w:rsid w:val="00360C1A"/>
    <w:rsid w:val="00384AE1"/>
    <w:rsid w:val="003B427E"/>
    <w:rsid w:val="003D03EB"/>
    <w:rsid w:val="003D08B6"/>
    <w:rsid w:val="003D2D80"/>
    <w:rsid w:val="003F3541"/>
    <w:rsid w:val="00402670"/>
    <w:rsid w:val="0041231A"/>
    <w:rsid w:val="00420141"/>
    <w:rsid w:val="004277A1"/>
    <w:rsid w:val="00434BA7"/>
    <w:rsid w:val="0044490E"/>
    <w:rsid w:val="004729F5"/>
    <w:rsid w:val="00480C4E"/>
    <w:rsid w:val="004852EC"/>
    <w:rsid w:val="00494104"/>
    <w:rsid w:val="004944B0"/>
    <w:rsid w:val="004A6E77"/>
    <w:rsid w:val="004B217C"/>
    <w:rsid w:val="004C0CC5"/>
    <w:rsid w:val="004D21EE"/>
    <w:rsid w:val="004D70C5"/>
    <w:rsid w:val="004D77A2"/>
    <w:rsid w:val="004E0A17"/>
    <w:rsid w:val="004E28EF"/>
    <w:rsid w:val="004F7615"/>
    <w:rsid w:val="00512BFB"/>
    <w:rsid w:val="00515528"/>
    <w:rsid w:val="00521545"/>
    <w:rsid w:val="005370B1"/>
    <w:rsid w:val="005430D9"/>
    <w:rsid w:val="00544C49"/>
    <w:rsid w:val="00550936"/>
    <w:rsid w:val="00551AFD"/>
    <w:rsid w:val="00552EC2"/>
    <w:rsid w:val="005615A8"/>
    <w:rsid w:val="00565486"/>
    <w:rsid w:val="00584418"/>
    <w:rsid w:val="0059689C"/>
    <w:rsid w:val="005C4561"/>
    <w:rsid w:val="005D11B2"/>
    <w:rsid w:val="005E42DD"/>
    <w:rsid w:val="005F0E8D"/>
    <w:rsid w:val="00603243"/>
    <w:rsid w:val="00604280"/>
    <w:rsid w:val="00612068"/>
    <w:rsid w:val="00612DA3"/>
    <w:rsid w:val="00625A39"/>
    <w:rsid w:val="00640686"/>
    <w:rsid w:val="00641AF5"/>
    <w:rsid w:val="00644AC0"/>
    <w:rsid w:val="00647114"/>
    <w:rsid w:val="0065316A"/>
    <w:rsid w:val="006569E2"/>
    <w:rsid w:val="00664D88"/>
    <w:rsid w:val="0067003C"/>
    <w:rsid w:val="006715AF"/>
    <w:rsid w:val="00672251"/>
    <w:rsid w:val="00672319"/>
    <w:rsid w:val="00673C85"/>
    <w:rsid w:val="00681993"/>
    <w:rsid w:val="00697610"/>
    <w:rsid w:val="006D5DE0"/>
    <w:rsid w:val="006F4446"/>
    <w:rsid w:val="0070697C"/>
    <w:rsid w:val="00706B7E"/>
    <w:rsid w:val="0071426B"/>
    <w:rsid w:val="00720D54"/>
    <w:rsid w:val="00721A13"/>
    <w:rsid w:val="00734F9B"/>
    <w:rsid w:val="0077096D"/>
    <w:rsid w:val="00773D8D"/>
    <w:rsid w:val="00775821"/>
    <w:rsid w:val="00784F6A"/>
    <w:rsid w:val="007A4DF6"/>
    <w:rsid w:val="007A6404"/>
    <w:rsid w:val="007A6A09"/>
    <w:rsid w:val="007B1943"/>
    <w:rsid w:val="007B31C9"/>
    <w:rsid w:val="007C02FA"/>
    <w:rsid w:val="007C4C6F"/>
    <w:rsid w:val="007D5238"/>
    <w:rsid w:val="007F0F99"/>
    <w:rsid w:val="007F14A4"/>
    <w:rsid w:val="007F26A9"/>
    <w:rsid w:val="00824066"/>
    <w:rsid w:val="0083244A"/>
    <w:rsid w:val="00833C74"/>
    <w:rsid w:val="008370B1"/>
    <w:rsid w:val="008459C9"/>
    <w:rsid w:val="00851136"/>
    <w:rsid w:val="00853911"/>
    <w:rsid w:val="008655B6"/>
    <w:rsid w:val="008658F4"/>
    <w:rsid w:val="00867EBF"/>
    <w:rsid w:val="008910FA"/>
    <w:rsid w:val="00892B6F"/>
    <w:rsid w:val="00897716"/>
    <w:rsid w:val="008A28C8"/>
    <w:rsid w:val="008A7618"/>
    <w:rsid w:val="008B0FC6"/>
    <w:rsid w:val="008B6819"/>
    <w:rsid w:val="008B6C4C"/>
    <w:rsid w:val="008C149B"/>
    <w:rsid w:val="008E3AEE"/>
    <w:rsid w:val="008F0C54"/>
    <w:rsid w:val="00901CE9"/>
    <w:rsid w:val="00905462"/>
    <w:rsid w:val="0092661F"/>
    <w:rsid w:val="009302B0"/>
    <w:rsid w:val="00933491"/>
    <w:rsid w:val="00965B0B"/>
    <w:rsid w:val="00976EA0"/>
    <w:rsid w:val="00984F8F"/>
    <w:rsid w:val="009A5F02"/>
    <w:rsid w:val="009B2EC6"/>
    <w:rsid w:val="009B49C5"/>
    <w:rsid w:val="009B6172"/>
    <w:rsid w:val="009C0118"/>
    <w:rsid w:val="009C1EBC"/>
    <w:rsid w:val="009E3F3A"/>
    <w:rsid w:val="009E4038"/>
    <w:rsid w:val="009F3460"/>
    <w:rsid w:val="00A034B5"/>
    <w:rsid w:val="00A04C14"/>
    <w:rsid w:val="00A120DE"/>
    <w:rsid w:val="00A209DF"/>
    <w:rsid w:val="00A222F4"/>
    <w:rsid w:val="00A2784C"/>
    <w:rsid w:val="00A345FE"/>
    <w:rsid w:val="00A472F7"/>
    <w:rsid w:val="00A519A9"/>
    <w:rsid w:val="00A65A87"/>
    <w:rsid w:val="00A7612B"/>
    <w:rsid w:val="00A761DC"/>
    <w:rsid w:val="00A76F8C"/>
    <w:rsid w:val="00A77193"/>
    <w:rsid w:val="00A80AFB"/>
    <w:rsid w:val="00A91A96"/>
    <w:rsid w:val="00A95005"/>
    <w:rsid w:val="00A97EFE"/>
    <w:rsid w:val="00AF0A5B"/>
    <w:rsid w:val="00AF7CE6"/>
    <w:rsid w:val="00B17E46"/>
    <w:rsid w:val="00B331E3"/>
    <w:rsid w:val="00B63986"/>
    <w:rsid w:val="00B8614F"/>
    <w:rsid w:val="00B868E1"/>
    <w:rsid w:val="00BA120B"/>
    <w:rsid w:val="00BB1112"/>
    <w:rsid w:val="00BC734F"/>
    <w:rsid w:val="00BE2EC3"/>
    <w:rsid w:val="00BF0673"/>
    <w:rsid w:val="00BF1625"/>
    <w:rsid w:val="00C0222D"/>
    <w:rsid w:val="00C02B99"/>
    <w:rsid w:val="00C0682F"/>
    <w:rsid w:val="00C06F5F"/>
    <w:rsid w:val="00C26CA8"/>
    <w:rsid w:val="00C33F56"/>
    <w:rsid w:val="00C55758"/>
    <w:rsid w:val="00C61A57"/>
    <w:rsid w:val="00C64E8A"/>
    <w:rsid w:val="00C66290"/>
    <w:rsid w:val="00C67F7D"/>
    <w:rsid w:val="00C86815"/>
    <w:rsid w:val="00CA1A42"/>
    <w:rsid w:val="00CA4D29"/>
    <w:rsid w:val="00CC386F"/>
    <w:rsid w:val="00CC5909"/>
    <w:rsid w:val="00CD19C5"/>
    <w:rsid w:val="00CE0A10"/>
    <w:rsid w:val="00CE787A"/>
    <w:rsid w:val="00CE7F96"/>
    <w:rsid w:val="00D06C2D"/>
    <w:rsid w:val="00D11077"/>
    <w:rsid w:val="00D11920"/>
    <w:rsid w:val="00D174BC"/>
    <w:rsid w:val="00D22D23"/>
    <w:rsid w:val="00D26515"/>
    <w:rsid w:val="00D33729"/>
    <w:rsid w:val="00D36F5B"/>
    <w:rsid w:val="00D3792F"/>
    <w:rsid w:val="00D42F76"/>
    <w:rsid w:val="00D44EE0"/>
    <w:rsid w:val="00D55119"/>
    <w:rsid w:val="00D66E2F"/>
    <w:rsid w:val="00D720F0"/>
    <w:rsid w:val="00D92FE1"/>
    <w:rsid w:val="00DA0DB8"/>
    <w:rsid w:val="00DA6F3B"/>
    <w:rsid w:val="00DB7071"/>
    <w:rsid w:val="00DB7BAF"/>
    <w:rsid w:val="00DE2078"/>
    <w:rsid w:val="00DE4EF2"/>
    <w:rsid w:val="00DF1020"/>
    <w:rsid w:val="00E05166"/>
    <w:rsid w:val="00E1180B"/>
    <w:rsid w:val="00E14CE6"/>
    <w:rsid w:val="00E15821"/>
    <w:rsid w:val="00E31AC0"/>
    <w:rsid w:val="00E37505"/>
    <w:rsid w:val="00E53BEF"/>
    <w:rsid w:val="00E61E96"/>
    <w:rsid w:val="00E72C27"/>
    <w:rsid w:val="00E860C7"/>
    <w:rsid w:val="00E924B2"/>
    <w:rsid w:val="00E93FFA"/>
    <w:rsid w:val="00EA461B"/>
    <w:rsid w:val="00EA46C3"/>
    <w:rsid w:val="00EB67D5"/>
    <w:rsid w:val="00EB6BB6"/>
    <w:rsid w:val="00EC62B8"/>
    <w:rsid w:val="00ED6ADC"/>
    <w:rsid w:val="00ED7975"/>
    <w:rsid w:val="00EF55DA"/>
    <w:rsid w:val="00F01171"/>
    <w:rsid w:val="00F21C7C"/>
    <w:rsid w:val="00F22249"/>
    <w:rsid w:val="00F22487"/>
    <w:rsid w:val="00F33DF3"/>
    <w:rsid w:val="00F37BA0"/>
    <w:rsid w:val="00F41EC0"/>
    <w:rsid w:val="00F65973"/>
    <w:rsid w:val="00F80F81"/>
    <w:rsid w:val="00F9100C"/>
    <w:rsid w:val="00F9247D"/>
    <w:rsid w:val="00FB2798"/>
    <w:rsid w:val="00FB302A"/>
    <w:rsid w:val="00FC18B0"/>
    <w:rsid w:val="00FC7644"/>
    <w:rsid w:val="00FF4E5A"/>
    <w:rsid w:val="00FF51D1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0436D"/>
  <w15:docId w15:val="{9CED170C-7E7C-42DE-89B5-8AEFB6CB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7A6A09"/>
    <w:pPr>
      <w:spacing w:after="200" w:line="276" w:lineRule="auto"/>
    </w:pPr>
    <w:rPr>
      <w:rFonts w:ascii="Trebuchet MS" w:hAnsi="Trebuchet MS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A222F4"/>
    <w:pPr>
      <w:keepNext/>
      <w:keepLines/>
      <w:spacing w:after="480" w:line="240" w:lineRule="auto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7A6A09"/>
    <w:pPr>
      <w:spacing w:after="240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7A6A09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A09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A09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6A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A222F4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7A6A09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7A6A09"/>
    <w:rPr>
      <w:color w:val="0000FF"/>
      <w:u w:val="single"/>
    </w:rPr>
  </w:style>
  <w:style w:type="paragraph" w:customStyle="1" w:styleId="MediumGrid21">
    <w:name w:val="Medium Grid 21"/>
    <w:uiPriority w:val="1"/>
    <w:rsid w:val="007A6A09"/>
    <w:rPr>
      <w:sz w:val="22"/>
      <w:szCs w:val="22"/>
    </w:rPr>
  </w:style>
  <w:style w:type="paragraph" w:customStyle="1" w:styleId="Normal1">
    <w:name w:val="Normal1"/>
    <w:basedOn w:val="Normal"/>
    <w:rsid w:val="007A6A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7A6A09"/>
  </w:style>
  <w:style w:type="paragraph" w:customStyle="1" w:styleId="bodycopy">
    <w:name w:val="bodycopy"/>
    <w:basedOn w:val="Normal"/>
    <w:rsid w:val="007A6A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7A6A09"/>
  </w:style>
  <w:style w:type="table" w:styleId="TableGrid">
    <w:name w:val="Table Grid"/>
    <w:basedOn w:val="TableNormal"/>
    <w:uiPriority w:val="59"/>
    <w:rsid w:val="007A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7A6A09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7A6A0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A6A09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7A6A09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A6A09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7A6A09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7A6A09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34"/>
    <w:qFormat/>
    <w:rsid w:val="007C4C6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0B1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1F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1F32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F32"/>
    <w:rPr>
      <w:rFonts w:ascii="Trebuchet MS" w:hAnsi="Trebuchet MS"/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6CA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6CA8"/>
    <w:rPr>
      <w:rFonts w:ascii="Trebuchet MS" w:hAnsi="Trebuchet MS"/>
    </w:rPr>
  </w:style>
  <w:style w:type="character" w:styleId="EndnoteReference">
    <w:name w:val="endnote reference"/>
    <w:basedOn w:val="DefaultParagraphFont"/>
    <w:uiPriority w:val="99"/>
    <w:semiHidden/>
    <w:unhideWhenUsed/>
    <w:rsid w:val="00C26CA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17E4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72C27"/>
    <w:rPr>
      <w:rFonts w:asciiTheme="minorHAnsi" w:eastAsiaTheme="minorHAnsi" w:hAnsiTheme="minorHAnsi" w:cstheme="minorBidi"/>
      <w:sz w:val="22"/>
      <w:szCs w:val="22"/>
    </w:rPr>
  </w:style>
  <w:style w:type="character" w:customStyle="1" w:styleId="Mention1">
    <w:name w:val="Mention1"/>
    <w:basedOn w:val="DefaultParagraphFont"/>
    <w:uiPriority w:val="99"/>
    <w:semiHidden/>
    <w:unhideWhenUsed/>
    <w:rsid w:val="00867EB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C5B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6C2D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noheatstroke.org/" TargetMode="External"/><Relationship Id="rId1" Type="http://schemas.openxmlformats.org/officeDocument/2006/relationships/hyperlink" Target="https://noheatstroke.org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htsa.gov/es/campaign/campana-de-seguridad-de-los-nino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greenbauer\AppData\Roaming\Microsoft\Templates\NHTSA_Earned%20Media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F93B1-1196-46EF-93A5-24DE3E63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NHTSA_Earned Media_Template.dotx</Template>
  <TotalTime>2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NHTSA Heatstroke Fact Sheet</vt:lpstr>
    </vt:vector>
  </TitlesOfParts>
  <Company>DOT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NHTSA Heatstroke Fact Sheet</dc:title>
  <dc:creator>NHTSA</dc:creator>
  <cp:keywords>NHTSA, heatstroke, heat, where's baby, facts</cp:keywords>
  <cp:lastModifiedBy>Greenbauer, Lynn CTR (NHTSA)</cp:lastModifiedBy>
  <cp:revision>3</cp:revision>
  <dcterms:created xsi:type="dcterms:W3CDTF">2025-04-07T18:02:00Z</dcterms:created>
  <dcterms:modified xsi:type="dcterms:W3CDTF">2025-04-07T18:03:00Z</dcterms:modified>
</cp:coreProperties>
</file>