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E05DE" w14:textId="10602739" w:rsidR="00E9496D" w:rsidRPr="00E9496D" w:rsidRDefault="00E9496D" w:rsidP="00E9496D">
      <w:pPr>
        <w:pStyle w:val="NoSpacing"/>
        <w:rPr>
          <w:rFonts w:ascii="Rockwell" w:hAnsi="Rockwell"/>
          <w:b/>
        </w:rPr>
      </w:pPr>
      <w:commentRangeStart w:id="0"/>
      <w:r w:rsidRPr="00E9496D">
        <w:rPr>
          <w:rFonts w:ascii="Rockwell" w:hAnsi="Rockwell"/>
          <w:b/>
        </w:rPr>
        <w:t>PARA DIVULGACIÓN INMEDIATA: [</w:t>
      </w:r>
      <w:proofErr w:type="spellStart"/>
      <w:r w:rsidRPr="00E9496D">
        <w:rPr>
          <w:rFonts w:ascii="Rockwell" w:hAnsi="Rockwell"/>
          <w:b/>
        </w:rPr>
        <w:t>Fecha</w:t>
      </w:r>
      <w:proofErr w:type="spellEnd"/>
      <w:r w:rsidRPr="00E9496D">
        <w:rPr>
          <w:rFonts w:ascii="Rockwell" w:hAnsi="Rockwell"/>
          <w:b/>
        </w:rPr>
        <w:t>]</w:t>
      </w:r>
    </w:p>
    <w:p w14:paraId="5DF6705E" w14:textId="1D13F615" w:rsidR="009F21A4" w:rsidRPr="008764D5" w:rsidRDefault="00E9496D" w:rsidP="00E9496D">
      <w:pPr>
        <w:pStyle w:val="NoSpacing"/>
        <w:rPr>
          <w:rFonts w:ascii="Rockwell" w:hAnsi="Rockwell"/>
          <w:b/>
        </w:rPr>
      </w:pPr>
      <w:r w:rsidRPr="00E9496D">
        <w:rPr>
          <w:rFonts w:ascii="Rockwell" w:hAnsi="Rockwell"/>
          <w:b/>
        </w:rPr>
        <w:t>CONTACTO: [</w:t>
      </w:r>
      <w:proofErr w:type="spellStart"/>
      <w:r w:rsidRPr="00E9496D">
        <w:rPr>
          <w:rFonts w:ascii="Rockwell" w:hAnsi="Rockwell"/>
          <w:b/>
        </w:rPr>
        <w:t>Nombre</w:t>
      </w:r>
      <w:proofErr w:type="spellEnd"/>
      <w:r w:rsidRPr="00E9496D">
        <w:rPr>
          <w:rFonts w:ascii="Rockwell" w:hAnsi="Rockwell"/>
          <w:b/>
        </w:rPr>
        <w:t xml:space="preserve">, </w:t>
      </w:r>
      <w:proofErr w:type="spellStart"/>
      <w:r w:rsidRPr="00E9496D">
        <w:rPr>
          <w:rFonts w:ascii="Rockwell" w:hAnsi="Rockwell"/>
          <w:b/>
        </w:rPr>
        <w:t>Número</w:t>
      </w:r>
      <w:proofErr w:type="spellEnd"/>
      <w:r w:rsidRPr="00E9496D">
        <w:rPr>
          <w:rFonts w:ascii="Rockwell" w:hAnsi="Rockwell"/>
          <w:b/>
        </w:rPr>
        <w:t xml:space="preserve"> de </w:t>
      </w:r>
      <w:proofErr w:type="spellStart"/>
      <w:r w:rsidRPr="00E9496D">
        <w:rPr>
          <w:rFonts w:ascii="Rockwell" w:hAnsi="Rockwell"/>
          <w:b/>
        </w:rPr>
        <w:t>Teléfono</w:t>
      </w:r>
      <w:proofErr w:type="spellEnd"/>
      <w:r w:rsidRPr="00E9496D">
        <w:rPr>
          <w:rFonts w:ascii="Rockwell" w:hAnsi="Rockwell"/>
          <w:b/>
        </w:rPr>
        <w:t xml:space="preserve">, </w:t>
      </w:r>
      <w:proofErr w:type="spellStart"/>
      <w:r w:rsidRPr="00E9496D">
        <w:rPr>
          <w:rFonts w:ascii="Rockwell" w:hAnsi="Rockwell"/>
          <w:b/>
        </w:rPr>
        <w:t>Correo</w:t>
      </w:r>
      <w:proofErr w:type="spellEnd"/>
      <w:r w:rsidRPr="00E9496D">
        <w:rPr>
          <w:rFonts w:ascii="Rockwell" w:hAnsi="Rockwell"/>
          <w:b/>
        </w:rPr>
        <w:t xml:space="preserve"> </w:t>
      </w:r>
      <w:proofErr w:type="spellStart"/>
      <w:r w:rsidRPr="00E9496D">
        <w:rPr>
          <w:rFonts w:ascii="Rockwell" w:hAnsi="Rockwell"/>
          <w:b/>
        </w:rPr>
        <w:t>Electrónico</w:t>
      </w:r>
      <w:proofErr w:type="spellEnd"/>
      <w:r w:rsidR="009F21A4" w:rsidRPr="008764D5">
        <w:rPr>
          <w:rFonts w:ascii="Rockwell" w:hAnsi="Rockwell"/>
          <w:b/>
        </w:rPr>
        <w:t>]</w:t>
      </w:r>
      <w:commentRangeEnd w:id="0"/>
      <w:r w:rsidR="0062612D">
        <w:rPr>
          <w:rStyle w:val="CommentReference"/>
          <w:rFonts w:asciiTheme="minorHAnsi" w:eastAsiaTheme="minorHAnsi" w:hAnsiTheme="minorHAnsi" w:cstheme="minorBidi"/>
          <w:kern w:val="2"/>
        </w:rPr>
        <w:commentReference w:id="0"/>
      </w:r>
    </w:p>
    <w:p w14:paraId="53BF1477" w14:textId="28C9DB8D" w:rsidR="00932F73" w:rsidRDefault="00932F73"/>
    <w:p w14:paraId="7090DF1E" w14:textId="61281C10" w:rsidR="009F21A4" w:rsidRPr="00FA3284" w:rsidRDefault="009F21A4" w:rsidP="00A2495A">
      <w:pPr>
        <w:pStyle w:val="Heading3"/>
        <w:spacing w:after="0"/>
        <w:jc w:val="center"/>
        <w:rPr>
          <w:i/>
        </w:rPr>
      </w:pPr>
      <w:commentRangeStart w:id="1"/>
      <w:r w:rsidRPr="008464AF">
        <w:rPr>
          <w:rFonts w:ascii="Rockwell" w:hAnsi="Rockwell"/>
          <w:sz w:val="24"/>
          <w:szCs w:val="24"/>
        </w:rPr>
        <w:t xml:space="preserve">NHTSA </w:t>
      </w:r>
      <w:r w:rsidR="00E9496D" w:rsidRPr="00E9496D">
        <w:rPr>
          <w:rFonts w:ascii="Rockwell" w:hAnsi="Rockwell"/>
          <w:sz w:val="24"/>
          <w:szCs w:val="24"/>
        </w:rPr>
        <w:t xml:space="preserve">les </w:t>
      </w:r>
      <w:proofErr w:type="spellStart"/>
      <w:r w:rsidR="00E9496D" w:rsidRPr="00E9496D">
        <w:rPr>
          <w:rFonts w:ascii="Rockwell" w:hAnsi="Rockwell"/>
          <w:sz w:val="24"/>
          <w:szCs w:val="24"/>
        </w:rPr>
        <w:t>Recuerda</w:t>
      </w:r>
      <w:proofErr w:type="spellEnd"/>
      <w:r w:rsidRPr="008464AF">
        <w:rPr>
          <w:rFonts w:ascii="Rockwell" w:hAnsi="Rockwell"/>
          <w:sz w:val="24"/>
          <w:szCs w:val="24"/>
        </w:rPr>
        <w:t xml:space="preserve"> </w:t>
      </w:r>
      <w:commentRangeEnd w:id="1"/>
      <w:r w:rsidRPr="008464AF">
        <w:rPr>
          <w:rStyle w:val="CommentReference"/>
          <w:rFonts w:ascii="Times New Roman" w:hAnsi="Times New Roman"/>
          <w:b w:val="0"/>
          <w:bCs w:val="0"/>
          <w:color w:val="auto"/>
        </w:rPr>
        <w:commentReference w:id="1"/>
      </w:r>
      <w:r w:rsidR="00E9496D" w:rsidRPr="00E9496D">
        <w:rPr>
          <w:rFonts w:ascii="Rockwell" w:hAnsi="Rockwell"/>
          <w:sz w:val="24"/>
          <w:szCs w:val="24"/>
        </w:rPr>
        <w:t xml:space="preserve">a </w:t>
      </w:r>
      <w:proofErr w:type="spellStart"/>
      <w:r w:rsidR="00E9496D" w:rsidRPr="00E9496D">
        <w:rPr>
          <w:rFonts w:ascii="Rockwell" w:hAnsi="Rockwell"/>
          <w:sz w:val="24"/>
          <w:szCs w:val="24"/>
        </w:rPr>
        <w:t>los</w:t>
      </w:r>
      <w:proofErr w:type="spellEnd"/>
      <w:r w:rsidR="00E9496D" w:rsidRPr="00E9496D">
        <w:rPr>
          <w:rFonts w:ascii="Rockwell" w:hAnsi="Rockwell"/>
          <w:sz w:val="24"/>
          <w:szCs w:val="24"/>
        </w:rPr>
        <w:t xml:space="preserve"> </w:t>
      </w:r>
      <w:proofErr w:type="spellStart"/>
      <w:r w:rsidR="00E9496D" w:rsidRPr="00E9496D">
        <w:rPr>
          <w:rFonts w:ascii="Rockwell" w:hAnsi="Rockwell"/>
          <w:sz w:val="24"/>
          <w:szCs w:val="24"/>
        </w:rPr>
        <w:t>Conductores</w:t>
      </w:r>
      <w:proofErr w:type="spellEnd"/>
      <w:r w:rsidR="00E9496D">
        <w:rPr>
          <w:rFonts w:ascii="Rockwell" w:hAnsi="Rockwell"/>
          <w:sz w:val="24"/>
          <w:szCs w:val="24"/>
        </w:rPr>
        <w:t>:</w:t>
      </w:r>
      <w:r w:rsidRPr="00A2495A">
        <w:rPr>
          <w:rFonts w:ascii="Rockwell" w:hAnsi="Rockwell"/>
          <w:b w:val="0"/>
          <w:bCs w:val="0"/>
          <w:sz w:val="24"/>
          <w:szCs w:val="24"/>
        </w:rPr>
        <w:t xml:space="preserve"> </w:t>
      </w:r>
      <w:r w:rsidR="00027A59">
        <w:rPr>
          <w:rFonts w:ascii="Rockwell" w:hAnsi="Rockwell"/>
          <w:b w:val="0"/>
          <w:bCs w:val="0"/>
          <w:sz w:val="24"/>
          <w:szCs w:val="24"/>
        </w:rPr>
        <w:br/>
      </w:r>
      <w:r w:rsidR="00E9496D" w:rsidRPr="00E9496D">
        <w:rPr>
          <w:rFonts w:ascii="Rockwell" w:hAnsi="Rockwell"/>
          <w:bCs w:val="0"/>
          <w:i/>
          <w:noProof/>
          <w:sz w:val="24"/>
          <w:szCs w:val="24"/>
        </w:rPr>
        <w:t>Manejar Entonado Es Manejar Borracho</w:t>
      </w:r>
      <w:r w:rsidR="00E9496D">
        <w:rPr>
          <w:rFonts w:ascii="Rockwell" w:hAnsi="Rockwell"/>
          <w:bCs w:val="0"/>
          <w:i/>
          <w:noProof/>
          <w:sz w:val="24"/>
          <w:szCs w:val="24"/>
        </w:rPr>
        <w:t xml:space="preserve"> </w:t>
      </w:r>
    </w:p>
    <w:p w14:paraId="63E2B136" w14:textId="421AE79B" w:rsidR="00B53CFD" w:rsidRDefault="009F21A4" w:rsidP="009205CE">
      <w:pPr>
        <w:pStyle w:val="NormalWeb"/>
        <w:rPr>
          <w:rFonts w:ascii="Trebuchet MS" w:hAnsi="Trebuchet MS"/>
          <w:color w:val="000000"/>
          <w:sz w:val="22"/>
          <w:szCs w:val="22"/>
        </w:rPr>
      </w:pPr>
      <w:bookmarkStart w:id="2" w:name="_Hlk151387900"/>
      <w:commentRangeStart w:id="3"/>
      <w:r w:rsidRPr="003847CB">
        <w:rPr>
          <w:rFonts w:ascii="Trebuchet MS" w:hAnsi="Trebuchet MS"/>
          <w:b/>
          <w:bCs/>
        </w:rPr>
        <w:t>[C</w:t>
      </w:r>
      <w:r w:rsidR="00E9496D" w:rsidRPr="00E9496D">
        <w:rPr>
          <w:rFonts w:ascii="Trebuchet MS" w:hAnsi="Trebuchet MS"/>
          <w:b/>
          <w:bCs/>
        </w:rPr>
        <w:t>iudad, Estado</w:t>
      </w:r>
      <w:r w:rsidRPr="003847CB">
        <w:rPr>
          <w:rFonts w:ascii="Trebuchet MS" w:hAnsi="Trebuchet MS"/>
          <w:b/>
          <w:bCs/>
        </w:rPr>
        <w:t>]</w:t>
      </w:r>
      <w:bookmarkEnd w:id="2"/>
      <w:commentRangeEnd w:id="3"/>
      <w:r>
        <w:rPr>
          <w:rStyle w:val="CommentReference"/>
        </w:rPr>
        <w:commentReference w:id="3"/>
      </w:r>
      <w:r>
        <w:rPr>
          <w:rFonts w:ascii="Trebuchet MS" w:hAnsi="Trebuchet MS"/>
        </w:rPr>
        <w:t xml:space="preserve"> </w:t>
      </w:r>
      <w:r w:rsidRPr="00882F7B">
        <w:rPr>
          <w:rFonts w:ascii="Trebuchet MS" w:hAnsi="Trebuchet MS"/>
          <w:b/>
        </w:rPr>
        <w:t>—</w:t>
      </w:r>
      <w:r>
        <w:rPr>
          <w:b/>
        </w:rPr>
        <w:t xml:space="preserve"> </w:t>
      </w:r>
      <w:bookmarkStart w:id="4" w:name="_Hlk160011596"/>
      <w:bookmarkStart w:id="5" w:name="_Hlk160018045"/>
      <w:bookmarkStart w:id="6" w:name="_Hlk160634414"/>
      <w:bookmarkStart w:id="7" w:name="_Hlk160012615"/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Mientras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la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nación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celebra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Día de la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Independencia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, la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Administración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Nacional de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Seguridad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del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Tráfico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en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las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Carreteras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(NHTSA) del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Departamento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Transporte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Estados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Unidos les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advierte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a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conductores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sobre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peligro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manejar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del alcohol.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Ayude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a NHTSA y a </w:t>
      </w:r>
      <w:r w:rsidR="00E9496D" w:rsidRPr="00E9496D">
        <w:rPr>
          <w:rFonts w:ascii="Trebuchet MS" w:hAnsi="Trebuchet MS"/>
          <w:b/>
          <w:bCs/>
          <w:color w:val="000000"/>
          <w:sz w:val="22"/>
          <w:szCs w:val="22"/>
        </w:rPr>
        <w:t>[</w:t>
      </w:r>
      <w:proofErr w:type="spellStart"/>
      <w:r w:rsidR="00E9496D" w:rsidRPr="00E9496D">
        <w:rPr>
          <w:rFonts w:ascii="Trebuchet MS" w:hAnsi="Trebuchet MS"/>
          <w:b/>
          <w:bCs/>
          <w:color w:val="000000"/>
          <w:sz w:val="22"/>
          <w:szCs w:val="22"/>
        </w:rPr>
        <w:t>Organización</w:t>
      </w:r>
      <w:proofErr w:type="spellEnd"/>
      <w:r w:rsidR="00E9496D" w:rsidRPr="00E9496D">
        <w:rPr>
          <w:rFonts w:ascii="Trebuchet MS" w:hAnsi="Trebuchet MS"/>
          <w:b/>
          <w:bCs/>
          <w:color w:val="000000"/>
          <w:sz w:val="22"/>
          <w:szCs w:val="22"/>
        </w:rPr>
        <w:t xml:space="preserve"> Local/Estado]</w:t>
      </w:r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a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compartir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este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mensaje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color w:val="000000"/>
          <w:sz w:val="22"/>
          <w:szCs w:val="22"/>
        </w:rPr>
        <w:t>importante</w:t>
      </w:r>
      <w:proofErr w:type="spellEnd"/>
      <w:r w:rsidR="00E9496D" w:rsidRPr="00E9496D">
        <w:rPr>
          <w:rFonts w:ascii="Trebuchet MS" w:hAnsi="Trebuchet MS"/>
          <w:color w:val="000000"/>
          <w:sz w:val="22"/>
          <w:szCs w:val="22"/>
        </w:rPr>
        <w:t xml:space="preserve">: </w:t>
      </w:r>
      <w:proofErr w:type="spellStart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>Manejar</w:t>
      </w:r>
      <w:proofErr w:type="spellEnd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>Entonado</w:t>
      </w:r>
      <w:proofErr w:type="spellEnd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 xml:space="preserve"> Es </w:t>
      </w:r>
      <w:proofErr w:type="spellStart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>Manejar</w:t>
      </w:r>
      <w:proofErr w:type="spellEnd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 xml:space="preserve"> </w:t>
      </w:r>
      <w:proofErr w:type="spellStart"/>
      <w:r w:rsidR="00E9496D" w:rsidRPr="00E9496D">
        <w:rPr>
          <w:rFonts w:ascii="Trebuchet MS" w:hAnsi="Trebuchet MS"/>
          <w:i/>
          <w:iCs/>
          <w:color w:val="000000"/>
          <w:sz w:val="22"/>
          <w:szCs w:val="22"/>
        </w:rPr>
        <w:t>Borracho</w:t>
      </w:r>
      <w:proofErr w:type="spellEnd"/>
      <w:r w:rsidR="00B53CFD" w:rsidRPr="00B53CFD">
        <w:rPr>
          <w:rFonts w:ascii="Trebuchet MS" w:hAnsi="Trebuchet MS"/>
          <w:i/>
          <w:iCs/>
          <w:color w:val="000000"/>
          <w:sz w:val="22"/>
          <w:szCs w:val="22"/>
        </w:rPr>
        <w:t>.</w:t>
      </w:r>
      <w:r w:rsidR="00B53CFD" w:rsidRPr="00B53CFD">
        <w:rPr>
          <w:rFonts w:ascii="Trebuchet MS" w:hAnsi="Trebuchet MS"/>
          <w:color w:val="000000"/>
          <w:sz w:val="22"/>
          <w:szCs w:val="22"/>
        </w:rPr>
        <w:t xml:space="preserve"> </w:t>
      </w:r>
    </w:p>
    <w:bookmarkEnd w:id="4"/>
    <w:bookmarkEnd w:id="5"/>
    <w:p w14:paraId="2DFA6520" w14:textId="35B94CF9" w:rsidR="009F21A4" w:rsidRPr="00FE5B80" w:rsidRDefault="00E9496D" w:rsidP="009205CE">
      <w:pPr>
        <w:pStyle w:val="NormalWeb"/>
        <w:rPr>
          <w:rFonts w:ascii="Trebuchet MS" w:hAnsi="Trebuchet MS"/>
          <w:sz w:val="22"/>
          <w:szCs w:val="22"/>
        </w:rPr>
      </w:pPr>
      <w:commentRangeStart w:id="8"/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Todos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años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,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periodo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festivo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Cuatro de Julio se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destaca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como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uno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más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fatales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las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carreteras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Estados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Unidos. Entre 2018 y 2022,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hubo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2,228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fatalidades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choques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tráfico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, de las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cuales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1,414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fueron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conductores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quienes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murieron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. El 39% (545)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ellos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estaba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manejando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alcohol.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1,414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conductores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que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murieron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,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grupo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edad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 21-34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años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tuvo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porcentaje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más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alto (50%) de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conducción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alcohol</w:t>
      </w:r>
      <w:r w:rsidR="009F21A4">
        <w:rPr>
          <w:rFonts w:ascii="Trebuchet MS" w:hAnsi="Trebuchet MS"/>
          <w:sz w:val="22"/>
          <w:szCs w:val="22"/>
        </w:rPr>
        <w:t>.</w:t>
      </w:r>
      <w:commentRangeEnd w:id="8"/>
      <w:r w:rsidR="009205CE">
        <w:rPr>
          <w:rStyle w:val="CommentReference"/>
          <w:rFonts w:asciiTheme="minorHAnsi" w:eastAsiaTheme="minorHAnsi" w:hAnsiTheme="minorHAnsi" w:cstheme="minorBidi"/>
          <w:kern w:val="2"/>
        </w:rPr>
        <w:commentReference w:id="8"/>
      </w:r>
      <w:r w:rsidR="009F21A4">
        <w:rPr>
          <w:rFonts w:ascii="Trebuchet MS" w:hAnsi="Trebuchet MS"/>
          <w:sz w:val="22"/>
          <w:szCs w:val="22"/>
        </w:rPr>
        <w:t xml:space="preserve"> </w:t>
      </w:r>
    </w:p>
    <w:bookmarkEnd w:id="6"/>
    <w:bookmarkEnd w:id="7"/>
    <w:p w14:paraId="604F837A" w14:textId="20DC6237" w:rsidR="009F21A4" w:rsidRPr="00882F7B" w:rsidRDefault="00E9496D" w:rsidP="009F21A4">
      <w:pPr>
        <w:pStyle w:val="NormalWeb"/>
        <w:rPr>
          <w:rFonts w:ascii="Trebuchet MS" w:hAnsi="Trebuchet MS"/>
          <w:color w:val="000000"/>
          <w:sz w:val="22"/>
          <w:szCs w:val="22"/>
        </w:rPr>
      </w:pPr>
      <w:r w:rsidRPr="00E9496D">
        <w:rPr>
          <w:rFonts w:ascii="Trebuchet MS" w:hAnsi="Trebuchet MS"/>
          <w:color w:val="000000"/>
          <w:sz w:val="22"/>
          <w:szCs w:val="22"/>
        </w:rPr>
        <w:t>“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Manejar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alcohol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nunca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es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aceptable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. Para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algunas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personas,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incluso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un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sólo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trago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es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demasiado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para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conducir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 forma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segura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. A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medida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que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todos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hacen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arreglos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con amigos y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familiares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para las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festividades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Cuatro de Julio, es crucial que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también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planifiquen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un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viaje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seguro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a casa y que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descarten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por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completo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manejar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del alcohol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como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una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opción</w:t>
      </w:r>
      <w:proofErr w:type="spellEnd"/>
      <w:r w:rsidRPr="00E9496D">
        <w:rPr>
          <w:rFonts w:ascii="Trebuchet MS" w:hAnsi="Trebuchet MS"/>
          <w:color w:val="000000"/>
          <w:sz w:val="22"/>
          <w:szCs w:val="22"/>
        </w:rPr>
        <w:t xml:space="preserve">”,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dijo</w:t>
      </w:r>
      <w:proofErr w:type="spellEnd"/>
      <w:r w:rsidR="009F21A4" w:rsidRPr="00882F7B">
        <w:rPr>
          <w:rFonts w:ascii="Trebuchet MS" w:hAnsi="Trebuchet MS"/>
          <w:color w:val="000000"/>
          <w:sz w:val="22"/>
          <w:szCs w:val="22"/>
        </w:rPr>
        <w:t xml:space="preserve"> [</w:t>
      </w:r>
      <w:proofErr w:type="spellStart"/>
      <w:r w:rsidRPr="00E9496D">
        <w:rPr>
          <w:rFonts w:ascii="Trebuchet MS" w:hAnsi="Trebuchet MS"/>
          <w:b/>
          <w:bCs/>
          <w:color w:val="000000"/>
          <w:sz w:val="22"/>
          <w:szCs w:val="22"/>
        </w:rPr>
        <w:t>Agente</w:t>
      </w:r>
      <w:proofErr w:type="spellEnd"/>
      <w:r w:rsidRPr="00E9496D">
        <w:rPr>
          <w:rFonts w:ascii="Trebuchet MS" w:hAnsi="Trebuchet MS"/>
          <w:b/>
          <w:bCs/>
          <w:color w:val="000000"/>
          <w:sz w:val="22"/>
          <w:szCs w:val="22"/>
        </w:rPr>
        <w:t xml:space="preserve"> Local del Orden Público</w:t>
      </w:r>
      <w:r w:rsidR="009F21A4" w:rsidRPr="00882F7B">
        <w:rPr>
          <w:rFonts w:ascii="Trebuchet MS" w:hAnsi="Trebuchet MS"/>
          <w:color w:val="000000"/>
          <w:sz w:val="22"/>
          <w:szCs w:val="22"/>
        </w:rPr>
        <w:t>]. “</w:t>
      </w:r>
      <w:commentRangeStart w:id="9"/>
      <w:r w:rsidRPr="00E9496D">
        <w:rPr>
          <w:rFonts w:ascii="Trebuchet MS" w:hAnsi="Trebuchet MS"/>
          <w:color w:val="000000"/>
          <w:sz w:val="22"/>
          <w:szCs w:val="22"/>
        </w:rPr>
        <w:t xml:space="preserve">Nos </w:t>
      </w:r>
      <w:proofErr w:type="spellStart"/>
      <w:r w:rsidRPr="00E9496D">
        <w:rPr>
          <w:rFonts w:ascii="Trebuchet MS" w:hAnsi="Trebuchet MS"/>
          <w:color w:val="000000"/>
          <w:sz w:val="22"/>
          <w:szCs w:val="22"/>
        </w:rPr>
        <w:t>unimos</w:t>
      </w:r>
      <w:commentRangeEnd w:id="9"/>
      <w:proofErr w:type="spellEnd"/>
      <w:r w:rsidR="00171652">
        <w:rPr>
          <w:rStyle w:val="CommentReference"/>
          <w:rFonts w:asciiTheme="minorHAnsi" w:eastAsiaTheme="minorHAnsi" w:hAnsiTheme="minorHAnsi" w:cstheme="minorBidi"/>
          <w:kern w:val="2"/>
        </w:rPr>
        <w:commentReference w:id="9"/>
      </w:r>
      <w:r w:rsidR="009F21A4" w:rsidRPr="00882F7B">
        <w:rPr>
          <w:rFonts w:ascii="Trebuchet MS" w:hAnsi="Trebuchet MS"/>
          <w:color w:val="000000"/>
          <w:sz w:val="22"/>
          <w:szCs w:val="22"/>
        </w:rPr>
        <w:t xml:space="preserve"> </w:t>
      </w:r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con NHTSA para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difundir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mensaje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>:</w:t>
      </w:r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>Manejar</w:t>
      </w:r>
      <w:proofErr w:type="spellEnd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>Entonado</w:t>
      </w:r>
      <w:proofErr w:type="spellEnd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 xml:space="preserve"> Es </w:t>
      </w:r>
      <w:proofErr w:type="spellStart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>Manejar</w:t>
      </w:r>
      <w:proofErr w:type="spellEnd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i/>
          <w:iCs/>
          <w:color w:val="000000"/>
          <w:sz w:val="22"/>
          <w:szCs w:val="22"/>
        </w:rPr>
        <w:t>Borracho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.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Celebrar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de forma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segura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la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independencia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nuestro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país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es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nuestra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 xml:space="preserve"> mayor </w:t>
      </w:r>
      <w:proofErr w:type="spellStart"/>
      <w:r w:rsidR="009324E6" w:rsidRPr="009324E6">
        <w:rPr>
          <w:rFonts w:ascii="Trebuchet MS" w:hAnsi="Trebuchet MS"/>
          <w:color w:val="000000"/>
          <w:sz w:val="22"/>
          <w:szCs w:val="22"/>
        </w:rPr>
        <w:t>responsabilidad</w:t>
      </w:r>
      <w:proofErr w:type="spellEnd"/>
      <w:r w:rsidR="009324E6" w:rsidRPr="009324E6">
        <w:rPr>
          <w:rFonts w:ascii="Trebuchet MS" w:hAnsi="Trebuchet MS"/>
          <w:color w:val="000000"/>
          <w:sz w:val="22"/>
          <w:szCs w:val="22"/>
        </w:rPr>
        <w:t>”.</w:t>
      </w:r>
      <w:r w:rsidR="009324E6">
        <w:rPr>
          <w:rFonts w:ascii="Trebuchet MS" w:hAnsi="Trebuchet MS"/>
          <w:color w:val="000000"/>
          <w:sz w:val="22"/>
          <w:szCs w:val="22"/>
        </w:rPr>
        <w:t xml:space="preserve"> </w:t>
      </w:r>
    </w:p>
    <w:p w14:paraId="28393607" w14:textId="7888AB60" w:rsidR="009F21A4" w:rsidRDefault="009324E6" w:rsidP="009F21A4">
      <w:pPr>
        <w:pStyle w:val="NormalWeb"/>
        <w:rPr>
          <w:color w:val="000000"/>
        </w:rPr>
      </w:pPr>
      <w:bookmarkStart w:id="10" w:name="_Hlk160011142"/>
      <w:r w:rsidRPr="009324E6">
        <w:rPr>
          <w:rFonts w:ascii="Trebuchet MS" w:hAnsi="Trebuchet MS"/>
          <w:color w:val="000000"/>
          <w:sz w:val="22"/>
          <w:szCs w:val="22"/>
        </w:rPr>
        <w:t xml:space="preserve">Los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conductores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deben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mantenerse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seguros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durante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las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festividades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del Día de la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Independencia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y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planificar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con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anticipación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si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planean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beber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alcohol. No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esperen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hasta que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hayan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estado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bebiendo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para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averiguar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cómo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llegar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gramStart"/>
      <w:r w:rsidRPr="009324E6">
        <w:rPr>
          <w:rFonts w:ascii="Trebuchet MS" w:hAnsi="Trebuchet MS"/>
          <w:color w:val="000000"/>
          <w:sz w:val="22"/>
          <w:szCs w:val="22"/>
        </w:rPr>
        <w:t>a</w:t>
      </w:r>
      <w:proofErr w:type="gram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algún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lugar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.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Estar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del alcohol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nubla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el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juicio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una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persona. Los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conductores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deben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designar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un conductor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sobrio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o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llamar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un taxi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un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servicio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viaje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compartido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para un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viaje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seguro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casa</w:t>
      </w:r>
      <w:commentRangeStart w:id="11"/>
      <w:r w:rsidR="009F21A4" w:rsidRPr="00882F7B">
        <w:rPr>
          <w:rFonts w:ascii="Trebuchet MS" w:hAnsi="Trebuchet MS"/>
          <w:color w:val="000000"/>
          <w:sz w:val="22"/>
          <w:szCs w:val="22"/>
        </w:rPr>
        <w:t>.</w:t>
      </w:r>
      <w:commentRangeEnd w:id="11"/>
      <w:r w:rsidR="00D028E1">
        <w:rPr>
          <w:rStyle w:val="CommentReference"/>
          <w:rFonts w:asciiTheme="minorHAnsi" w:eastAsiaTheme="minorHAnsi" w:hAnsiTheme="minorHAnsi" w:cstheme="minorBidi"/>
          <w:kern w:val="2"/>
        </w:rPr>
        <w:commentReference w:id="11"/>
      </w:r>
      <w:r w:rsidR="009F21A4" w:rsidRPr="00377CB4">
        <w:rPr>
          <w:color w:val="000000"/>
        </w:rPr>
        <w:t xml:space="preserve"> </w:t>
      </w:r>
    </w:p>
    <w:p w14:paraId="544A2536" w14:textId="4FD3F9F1" w:rsidR="00421E5F" w:rsidRPr="00882F7B" w:rsidRDefault="009324E6" w:rsidP="00421E5F">
      <w:pPr>
        <w:pStyle w:val="NormalWeb"/>
        <w:rPr>
          <w:rFonts w:ascii="Trebuchet MS" w:hAnsi="Trebuchet MS"/>
          <w:color w:val="000000"/>
          <w:sz w:val="22"/>
          <w:szCs w:val="22"/>
        </w:rPr>
      </w:pPr>
      <w:r w:rsidRPr="009324E6">
        <w:rPr>
          <w:rFonts w:ascii="Trebuchet MS" w:hAnsi="Trebuchet MS"/>
          <w:color w:val="000000"/>
          <w:sz w:val="22"/>
          <w:szCs w:val="22"/>
        </w:rPr>
        <w:t xml:space="preserve">Si un conductor se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siente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incapaz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conducir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,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debe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entregarle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las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llaves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un conductor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sobrio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para que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persona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pueda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llevarlo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casa de forma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segura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.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Cuando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un amigo ha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estado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bebiendo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alcohol y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está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considerando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manejar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,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amigos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tienen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que ser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proactivos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: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deben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quitarle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las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llaves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y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ayudarlo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llegar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a casa de forma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segura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. Si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ve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gramStart"/>
      <w:r w:rsidRPr="009324E6">
        <w:rPr>
          <w:rFonts w:ascii="Trebuchet MS" w:hAnsi="Trebuchet MS"/>
          <w:color w:val="000000"/>
          <w:sz w:val="22"/>
          <w:szCs w:val="22"/>
        </w:rPr>
        <w:t>a</w:t>
      </w:r>
      <w:proofErr w:type="gram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alguien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conduciendo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bajo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los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efectos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del alcohol,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comuníquese</w:t>
      </w:r>
      <w:proofErr w:type="spellEnd"/>
      <w:r w:rsidR="005951FA">
        <w:rPr>
          <w:rFonts w:ascii="Trebuchet MS" w:hAnsi="Trebuchet MS"/>
          <w:color w:val="000000"/>
          <w:sz w:val="22"/>
          <w:szCs w:val="22"/>
        </w:rPr>
        <w:t xml:space="preserve"> </w:t>
      </w:r>
      <w:commentRangeStart w:id="12"/>
      <w:r w:rsidRPr="009324E6">
        <w:rPr>
          <w:rFonts w:ascii="Trebuchet MS" w:hAnsi="Trebuchet MS"/>
          <w:color w:val="000000"/>
          <w:sz w:val="22"/>
          <w:szCs w:val="22"/>
        </w:rPr>
        <w:t xml:space="preserve">con la </w:t>
      </w:r>
      <w:proofErr w:type="spellStart"/>
      <w:r w:rsidRPr="009324E6">
        <w:rPr>
          <w:rFonts w:ascii="Trebuchet MS" w:hAnsi="Trebuchet MS"/>
          <w:color w:val="000000"/>
          <w:sz w:val="22"/>
          <w:szCs w:val="22"/>
        </w:rPr>
        <w:t>policía</w:t>
      </w:r>
      <w:proofErr w:type="spellEnd"/>
      <w:r w:rsidRPr="009324E6">
        <w:rPr>
          <w:rFonts w:ascii="Trebuchet MS" w:hAnsi="Trebuchet MS"/>
          <w:color w:val="000000"/>
          <w:sz w:val="22"/>
          <w:szCs w:val="22"/>
        </w:rPr>
        <w:t xml:space="preserve"> local</w:t>
      </w:r>
      <w:commentRangeEnd w:id="12"/>
      <w:r w:rsidR="00382C44">
        <w:rPr>
          <w:rStyle w:val="CommentReference"/>
          <w:rFonts w:asciiTheme="minorHAnsi" w:eastAsiaTheme="minorHAnsi" w:hAnsiTheme="minorHAnsi" w:cstheme="minorBidi"/>
          <w:kern w:val="2"/>
        </w:rPr>
        <w:commentReference w:id="12"/>
      </w:r>
      <w:r w:rsidR="005951FA">
        <w:rPr>
          <w:rFonts w:ascii="Trebuchet MS" w:hAnsi="Trebuchet MS"/>
          <w:color w:val="000000"/>
          <w:sz w:val="22"/>
          <w:szCs w:val="22"/>
        </w:rPr>
        <w:t>.</w:t>
      </w:r>
      <w:r w:rsidR="009F21A4" w:rsidRPr="00882F7B">
        <w:rPr>
          <w:rFonts w:ascii="Trebuchet MS" w:hAnsi="Trebuchet MS"/>
          <w:color w:val="000000"/>
          <w:sz w:val="22"/>
          <w:szCs w:val="22"/>
        </w:rPr>
        <w:t xml:space="preserve"> </w:t>
      </w:r>
    </w:p>
    <w:bookmarkEnd w:id="10"/>
    <w:p w14:paraId="184C9559" w14:textId="35D1BBA8" w:rsidR="009F21A4" w:rsidRPr="002B1BB8" w:rsidRDefault="009324E6" w:rsidP="009F21A4">
      <w:pPr>
        <w:rPr>
          <w:rFonts w:ascii="Trebuchet MS" w:hAnsi="Trebuchet MS"/>
          <w:color w:val="000000"/>
          <w:sz w:val="22"/>
          <w:szCs w:val="22"/>
        </w:rPr>
      </w:pP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Maneje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sólo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cuando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esté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totalmente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sobrio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,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porque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>Manejar</w:t>
      </w:r>
      <w:proofErr w:type="spellEnd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>Entonado</w:t>
      </w:r>
      <w:proofErr w:type="spellEnd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 xml:space="preserve"> Es </w:t>
      </w:r>
      <w:proofErr w:type="spellStart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>Manejar</w:t>
      </w:r>
      <w:proofErr w:type="spellEnd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i/>
          <w:iCs/>
          <w:color w:val="000000"/>
          <w:kern w:val="0"/>
          <w:sz w:val="22"/>
          <w:szCs w:val="22"/>
        </w:rPr>
        <w:t>Borracho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. Para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más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información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sobre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el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manejo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bajo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los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efectos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 del alcohol, </w:t>
      </w:r>
      <w:proofErr w:type="spellStart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visite</w:t>
      </w:r>
      <w:proofErr w:type="spellEnd"/>
      <w:r w:rsidRPr="009324E6"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 xml:space="preserve">: </w:t>
      </w:r>
      <w:hyperlink r:id="rId9" w:history="1">
        <w:r w:rsidRPr="009F2EE8">
          <w:rPr>
            <w:rStyle w:val="Hyperlink"/>
            <w:rFonts w:ascii="Trebuchet MS" w:eastAsia="Times New Roman" w:hAnsi="Trebuchet MS" w:cs="Times New Roman"/>
            <w:kern w:val="0"/>
            <w:sz w:val="22"/>
            <w:szCs w:val="22"/>
          </w:rPr>
          <w:t>www.nhtsa.gov/es/conducir-de-forma-riesgosa/manejar-borracho</w:t>
        </w:r>
      </w:hyperlink>
      <w:r>
        <w:rPr>
          <w:rFonts w:ascii="Trebuchet MS" w:eastAsia="Times New Roman" w:hAnsi="Trebuchet MS" w:cs="Times New Roman"/>
          <w:color w:val="000000"/>
          <w:kern w:val="0"/>
          <w:sz w:val="22"/>
          <w:szCs w:val="22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</w:p>
    <w:p w14:paraId="62F87441" w14:textId="783195DA" w:rsidR="009F21A4" w:rsidRPr="009F21A4" w:rsidRDefault="009F21A4" w:rsidP="00DF3881">
      <w:pPr>
        <w:pStyle w:val="NormalWeb"/>
        <w:jc w:val="center"/>
      </w:pPr>
      <w:r w:rsidRPr="00FA3284">
        <w:rPr>
          <w:rStyle w:val="c-pjlv"/>
          <w:sz w:val="22"/>
          <w:szCs w:val="22"/>
        </w:rPr>
        <w:t>###</w:t>
      </w:r>
    </w:p>
    <w:sectPr w:rsidR="009F21A4" w:rsidRPr="009F21A4" w:rsidSect="009A5837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initials="A">
    <w:p w14:paraId="2F1A1288" w14:textId="77777777" w:rsidR="0062612D" w:rsidRDefault="0062612D">
      <w:pPr>
        <w:pStyle w:val="CommentText"/>
      </w:pPr>
      <w:r>
        <w:rPr>
          <w:rStyle w:val="CommentReference"/>
        </w:rPr>
        <w:annotationRef/>
      </w:r>
      <w:r>
        <w:rPr>
          <w:color w:val="000000"/>
          <w:highlight w:val="white"/>
        </w:rPr>
        <w:t xml:space="preserve">This is a sample news release. </w:t>
      </w:r>
      <w:r>
        <w:rPr>
          <w:color w:val="000000"/>
          <w:highlight w:val="white"/>
        </w:rPr>
        <w:br/>
        <w:t xml:space="preserve">Insert: Date </w:t>
      </w:r>
    </w:p>
    <w:p w14:paraId="396243F6" w14:textId="77777777" w:rsidR="0062612D" w:rsidRDefault="0062612D" w:rsidP="00120B59">
      <w:pPr>
        <w:pStyle w:val="CommentText"/>
      </w:pPr>
      <w:r>
        <w:t>Insert: Contact info</w:t>
      </w:r>
    </w:p>
  </w:comment>
  <w:comment w:id="1" w:author="Author" w:initials="A">
    <w:p w14:paraId="0AE7AA65" w14:textId="77777777" w:rsidR="00120B59" w:rsidRDefault="00120B59" w:rsidP="00120B59">
      <w:pPr>
        <w:pStyle w:val="CommentText"/>
      </w:pPr>
      <w:r>
        <w:t>Option: You can include your state/location organization name too:</w:t>
      </w:r>
      <w:r>
        <w:br/>
        <w:t>NHTSA y {State/Local Organization} les Recuerdan...</w:t>
      </w:r>
    </w:p>
  </w:comment>
  <w:comment w:id="3" w:author="Author" w:initials="A">
    <w:p w14:paraId="46FA4005" w14:textId="77777777" w:rsidR="009F21A4" w:rsidRDefault="009F21A4" w:rsidP="009F21A4">
      <w:pPr>
        <w:pStyle w:val="CommentText"/>
      </w:pPr>
      <w:r>
        <w:rPr>
          <w:rStyle w:val="CommentReference"/>
        </w:rPr>
        <w:annotationRef/>
      </w:r>
      <w:r>
        <w:t>Insert: City, State</w:t>
      </w:r>
    </w:p>
  </w:comment>
  <w:comment w:id="8" w:author="Author" w:initials="A">
    <w:p w14:paraId="278626DD" w14:textId="224BD45C" w:rsidR="009205CE" w:rsidRDefault="009205CE" w:rsidP="00046535">
      <w:pPr>
        <w:pStyle w:val="CommentText"/>
      </w:pPr>
      <w:r>
        <w:rPr>
          <w:rStyle w:val="CommentReference"/>
        </w:rPr>
        <w:annotationRef/>
      </w:r>
      <w:r>
        <w:t xml:space="preserve">Localize: We encourage you to insert your local/state statistics related to this topic. </w:t>
      </w:r>
      <w:r>
        <w:br/>
        <w:t>If using these national statics, please check for any updated stats at</w:t>
      </w:r>
      <w:r>
        <w:rPr>
          <w:color w:val="0000FF"/>
        </w:rPr>
        <w:t xml:space="preserve"> </w:t>
      </w:r>
      <w:hyperlink r:id="rId1" w:anchor="7076" w:history="1">
        <w:r w:rsidRPr="00046535">
          <w:rPr>
            <w:rStyle w:val="Hyperlink"/>
          </w:rPr>
          <w:t>https://www.trafficsafetymarketing.gov/safety-topics/drunk-driving/buzzed-driving-drunk-driving/fourth-july#7076</w:t>
        </w:r>
      </w:hyperlink>
    </w:p>
  </w:comment>
  <w:comment w:id="9" w:author="Author" w:initials="A">
    <w:p w14:paraId="5BCAD459" w14:textId="77777777" w:rsidR="00120B59" w:rsidRDefault="00171652" w:rsidP="00120B59">
      <w:pPr>
        <w:pStyle w:val="CommentText"/>
      </w:pPr>
      <w:r>
        <w:rPr>
          <w:rStyle w:val="CommentReference"/>
        </w:rPr>
        <w:annotationRef/>
      </w:r>
      <w:r w:rsidR="00120B59">
        <w:t>Option: You can include your state/location organization name :</w:t>
      </w:r>
      <w:r w:rsidR="00120B59">
        <w:br/>
        <w:t>{State/Local Organization} se unir</w:t>
      </w:r>
      <w:r w:rsidR="00120B59">
        <w:rPr>
          <w:lang w:val="es-US"/>
        </w:rPr>
        <w:t>á</w:t>
      </w:r>
      <w:r w:rsidR="00120B59">
        <w:t>...</w:t>
      </w:r>
    </w:p>
  </w:comment>
  <w:comment w:id="11" w:author="Author" w:initials="A">
    <w:p w14:paraId="3D9F75D8" w14:textId="5D0486B1" w:rsidR="003412FB" w:rsidRDefault="00D028E1" w:rsidP="00BC6D1A">
      <w:pPr>
        <w:pStyle w:val="CommentText"/>
      </w:pPr>
      <w:r>
        <w:rPr>
          <w:rStyle w:val="CommentReference"/>
        </w:rPr>
        <w:annotationRef/>
      </w:r>
      <w:r w:rsidR="003412FB">
        <w:t>Option: If your community has a sober ride program, insert that information here.</w:t>
      </w:r>
    </w:p>
  </w:comment>
  <w:comment w:id="12" w:author="Author" w:initials="A">
    <w:p w14:paraId="74A4E5F6" w14:textId="3596C1A2" w:rsidR="00382C44" w:rsidRDefault="00382C44" w:rsidP="006F6FFA">
      <w:pPr>
        <w:pStyle w:val="CommentText"/>
      </w:pPr>
      <w:r>
        <w:rPr>
          <w:rStyle w:val="CommentReference"/>
        </w:rPr>
        <w:annotationRef/>
      </w:r>
      <w:r>
        <w:t>Option: Insert local law enforcement agency and number.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6243F6" w15:done="0"/>
  <w15:commentEx w15:paraId="0AE7AA65" w15:done="0"/>
  <w15:commentEx w15:paraId="46FA4005" w15:done="0"/>
  <w15:commentEx w15:paraId="278626DD" w15:done="0"/>
  <w15:commentEx w15:paraId="5BCAD459" w15:done="0"/>
  <w15:commentEx w15:paraId="3D9F75D8" w15:done="0"/>
  <w15:commentEx w15:paraId="74A4E5F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6243F6" w16cid:durableId="299316FD"/>
  <w16cid:commentId w16cid:paraId="0AE7AA65" w16cid:durableId="28F7DD3E"/>
  <w16cid:commentId w16cid:paraId="46FA4005" w16cid:durableId="28F7C178"/>
  <w16cid:commentId w16cid:paraId="278626DD" w16cid:durableId="29943050"/>
  <w16cid:commentId w16cid:paraId="5BCAD459" w16cid:durableId="299316B5"/>
  <w16cid:commentId w16cid:paraId="3D9F75D8" w16cid:durableId="2995982D"/>
  <w16cid:commentId w16cid:paraId="74A4E5F6" w16cid:durableId="2995973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12F52" w14:textId="77777777" w:rsidR="00E015C4" w:rsidRDefault="00E015C4" w:rsidP="00355D4C">
      <w:r>
        <w:separator/>
      </w:r>
    </w:p>
  </w:endnote>
  <w:endnote w:type="continuationSeparator" w:id="0">
    <w:p w14:paraId="471E0A87" w14:textId="77777777" w:rsidR="00E015C4" w:rsidRDefault="00E015C4" w:rsidP="00355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AE0C7" w14:textId="51504DE1" w:rsidR="004D55FB" w:rsidRDefault="004D55FB">
    <w:pPr>
      <w:pStyle w:val="Foot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C8A04F" wp14:editId="26131E42">
              <wp:simplePos x="0" y="0"/>
              <wp:positionH relativeFrom="column">
                <wp:posOffset>5422949</wp:posOffset>
              </wp:positionH>
              <wp:positionV relativeFrom="page">
                <wp:posOffset>9748520</wp:posOffset>
              </wp:positionV>
              <wp:extent cx="1107440" cy="142240"/>
              <wp:effectExtent l="0" t="0" r="16510" b="1016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920C00" w14:textId="3FB2DE6A" w:rsidR="004D55FB" w:rsidRDefault="00F80F21" w:rsidP="004D55FB">
                          <w:pPr>
                            <w:pStyle w:val="5ControlCode"/>
                          </w:pPr>
                          <w:r>
                            <w:t>16512</w:t>
                          </w:r>
                          <w:r w:rsidR="00120B59">
                            <w:t>j</w:t>
                          </w:r>
                          <w:r w:rsidR="004D55FB">
                            <w:t>-</w:t>
                          </w:r>
                          <w:r w:rsidR="00120B59">
                            <w:t>040425</w:t>
                          </w:r>
                          <w:r w:rsidR="004D55FB">
                            <w:t>-v</w:t>
                          </w:r>
                          <w:r w:rsidR="00120B59">
                            <w:t>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8A04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7pt;margin-top:767.6pt;width:87.2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" filled="f" stroked="f">
              <v:textbox inset="0,0,0,0">
                <w:txbxContent>
                  <w:p w14:paraId="39920C00" w14:textId="3FB2DE6A" w:rsidR="004D55FB" w:rsidRDefault="00F80F21" w:rsidP="004D55FB">
                    <w:pPr>
                      <w:pStyle w:val="5ControlCode"/>
                    </w:pPr>
                    <w:r>
                      <w:t>16512</w:t>
                    </w:r>
                    <w:r w:rsidR="00120B59">
                      <w:t>j</w:t>
                    </w:r>
                    <w:r w:rsidR="004D55FB">
                      <w:t>-</w:t>
                    </w:r>
                    <w:r w:rsidR="00120B59">
                      <w:t>040425</w:t>
                    </w:r>
                    <w:r w:rsidR="004D55FB">
                      <w:t>-v</w:t>
                    </w:r>
                    <w:r w:rsidR="00120B59">
                      <w:t>1a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62EA" w14:textId="77777777" w:rsidR="00E015C4" w:rsidRDefault="00E015C4" w:rsidP="00355D4C">
      <w:r>
        <w:separator/>
      </w:r>
    </w:p>
  </w:footnote>
  <w:footnote w:type="continuationSeparator" w:id="0">
    <w:p w14:paraId="479E53DF" w14:textId="77777777" w:rsidR="00E015C4" w:rsidRDefault="00E015C4" w:rsidP="00355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C97A0" w14:textId="6B68D1E6" w:rsidR="004D55FB" w:rsidRDefault="00E9496D" w:rsidP="004D55FB">
    <w:pPr>
      <w:pStyle w:val="Header"/>
      <w:jc w:val="center"/>
    </w:pPr>
    <w:r>
      <w:rPr>
        <w:noProof/>
      </w:rPr>
      <w:drawing>
        <wp:inline distT="0" distB="0" distL="0" distR="0" wp14:anchorId="2F495E51" wp14:editId="1BDFE17C">
          <wp:extent cx="1390023" cy="794577"/>
          <wp:effectExtent l="0" t="0" r="635" b="5715"/>
          <wp:docPr id="803729754" name="Picture 1" descr="Manejar Entonado Es Manejar Borrac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729754" name="Picture 1" descr="Manejar Entonado Es Manejar Borrach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0862" cy="81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4B69AB" w14:textId="77777777" w:rsidR="004D55FB" w:rsidRDefault="004D55FB" w:rsidP="004D55FB">
    <w:pPr>
      <w:pStyle w:val="Header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1A4"/>
    <w:rsid w:val="00011E2C"/>
    <w:rsid w:val="00027A59"/>
    <w:rsid w:val="0003073B"/>
    <w:rsid w:val="00050A19"/>
    <w:rsid w:val="000A5F5D"/>
    <w:rsid w:val="000C32E2"/>
    <w:rsid w:val="00103A6C"/>
    <w:rsid w:val="00120B59"/>
    <w:rsid w:val="00163E82"/>
    <w:rsid w:val="00171652"/>
    <w:rsid w:val="0019471E"/>
    <w:rsid w:val="001D33DF"/>
    <w:rsid w:val="001E0000"/>
    <w:rsid w:val="001E39BA"/>
    <w:rsid w:val="002742B0"/>
    <w:rsid w:val="002A1A98"/>
    <w:rsid w:val="002B1BB8"/>
    <w:rsid w:val="003063C0"/>
    <w:rsid w:val="003412FB"/>
    <w:rsid w:val="00352FFA"/>
    <w:rsid w:val="00355D4C"/>
    <w:rsid w:val="003607EA"/>
    <w:rsid w:val="00382C44"/>
    <w:rsid w:val="003936B1"/>
    <w:rsid w:val="003B5B11"/>
    <w:rsid w:val="00421E5F"/>
    <w:rsid w:val="004D55FB"/>
    <w:rsid w:val="005606A3"/>
    <w:rsid w:val="00562ACA"/>
    <w:rsid w:val="005951FA"/>
    <w:rsid w:val="006240E8"/>
    <w:rsid w:val="00625938"/>
    <w:rsid w:val="0062612D"/>
    <w:rsid w:val="00655023"/>
    <w:rsid w:val="00655450"/>
    <w:rsid w:val="006658F7"/>
    <w:rsid w:val="00784CCD"/>
    <w:rsid w:val="007A7A03"/>
    <w:rsid w:val="007D3B3E"/>
    <w:rsid w:val="007E6337"/>
    <w:rsid w:val="007E701B"/>
    <w:rsid w:val="007F4023"/>
    <w:rsid w:val="00814F3D"/>
    <w:rsid w:val="00846A4F"/>
    <w:rsid w:val="008756E6"/>
    <w:rsid w:val="0088290E"/>
    <w:rsid w:val="008B6C60"/>
    <w:rsid w:val="009205CE"/>
    <w:rsid w:val="009324E6"/>
    <w:rsid w:val="00932F73"/>
    <w:rsid w:val="00986EC0"/>
    <w:rsid w:val="009A5837"/>
    <w:rsid w:val="009B5076"/>
    <w:rsid w:val="009C7DE5"/>
    <w:rsid w:val="009F21A4"/>
    <w:rsid w:val="00A2495A"/>
    <w:rsid w:val="00A46403"/>
    <w:rsid w:val="00A939A2"/>
    <w:rsid w:val="00B07460"/>
    <w:rsid w:val="00B13774"/>
    <w:rsid w:val="00B33909"/>
    <w:rsid w:val="00B53CFD"/>
    <w:rsid w:val="00B7225B"/>
    <w:rsid w:val="00BA1D72"/>
    <w:rsid w:val="00BD0BCD"/>
    <w:rsid w:val="00C2216D"/>
    <w:rsid w:val="00C244BD"/>
    <w:rsid w:val="00C45510"/>
    <w:rsid w:val="00C914B2"/>
    <w:rsid w:val="00C94AD5"/>
    <w:rsid w:val="00D028E1"/>
    <w:rsid w:val="00D04D09"/>
    <w:rsid w:val="00D2382A"/>
    <w:rsid w:val="00D27440"/>
    <w:rsid w:val="00D41491"/>
    <w:rsid w:val="00D45863"/>
    <w:rsid w:val="00D85999"/>
    <w:rsid w:val="00DA53E6"/>
    <w:rsid w:val="00DF3881"/>
    <w:rsid w:val="00E015C4"/>
    <w:rsid w:val="00E03F8C"/>
    <w:rsid w:val="00E9496D"/>
    <w:rsid w:val="00EC2A42"/>
    <w:rsid w:val="00F34338"/>
    <w:rsid w:val="00F80F21"/>
    <w:rsid w:val="00FC49CD"/>
    <w:rsid w:val="00FC79EC"/>
    <w:rsid w:val="00FE47A6"/>
    <w:rsid w:val="00FF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07D38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1A4"/>
    <w:pPr>
      <w:spacing w:after="0" w:line="240" w:lineRule="auto"/>
    </w:pPr>
    <w:rPr>
      <w:kern w:val="2"/>
      <w:sz w:val="24"/>
      <w:szCs w:val="24"/>
      <w:lang w:val="en-US"/>
    </w:rPr>
  </w:style>
  <w:style w:type="paragraph" w:styleId="Heading3">
    <w:name w:val="heading 3"/>
    <w:aliases w:val="3. Subhead"/>
    <w:next w:val="Normal"/>
    <w:link w:val="Heading3Char"/>
    <w:uiPriority w:val="9"/>
    <w:unhideWhenUsed/>
    <w:qFormat/>
    <w:rsid w:val="009F21A4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9F21A4"/>
    <w:pPr>
      <w:spacing w:after="0" w:line="240" w:lineRule="auto"/>
    </w:pPr>
    <w:rPr>
      <w:rFonts w:ascii="Trebuchet MS" w:eastAsia="Calibri" w:hAnsi="Trebuchet MS" w:cs="Times New Roman"/>
      <w:lang w:val="en-US"/>
    </w:rPr>
  </w:style>
  <w:style w:type="character" w:customStyle="1" w:styleId="Heading3Char">
    <w:name w:val="Heading 3 Char"/>
    <w:aliases w:val="3. Subhead Char"/>
    <w:basedOn w:val="DefaultParagraphFont"/>
    <w:link w:val="Heading3"/>
    <w:uiPriority w:val="9"/>
    <w:rsid w:val="009F21A4"/>
    <w:rPr>
      <w:rFonts w:ascii="Trebuchet MS" w:eastAsia="Times New Roman" w:hAnsi="Trebuchet MS" w:cs="Times New Roman"/>
      <w:b/>
      <w:bCs/>
      <w:color w:val="000000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9F21A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character" w:customStyle="1" w:styleId="c-pjlv">
    <w:name w:val="c-pjlv"/>
    <w:basedOn w:val="DefaultParagraphFont"/>
    <w:rsid w:val="009F21A4"/>
  </w:style>
  <w:style w:type="character" w:styleId="Hyperlink">
    <w:name w:val="Hyperlink"/>
    <w:uiPriority w:val="99"/>
    <w:unhideWhenUsed/>
    <w:rsid w:val="009F21A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2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21A4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1A4"/>
    <w:rPr>
      <w:b/>
      <w:bCs/>
      <w:kern w:val="2"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9F21A4"/>
    <w:pPr>
      <w:spacing w:after="0" w:line="240" w:lineRule="auto"/>
    </w:pPr>
    <w:rPr>
      <w:kern w:val="2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21A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55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D4C"/>
    <w:rPr>
      <w:kern w:val="2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5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D4C"/>
    <w:rPr>
      <w:kern w:val="2"/>
      <w:sz w:val="24"/>
      <w:szCs w:val="24"/>
      <w:lang w:val="en-US"/>
    </w:rPr>
  </w:style>
  <w:style w:type="paragraph" w:customStyle="1" w:styleId="5ControlCode">
    <w:name w:val="5. Control Code"/>
    <w:basedOn w:val="Normal"/>
    <w:link w:val="5ControlCodeChar"/>
    <w:rsid w:val="004D55FB"/>
    <w:pPr>
      <w:spacing w:after="160" w:line="259" w:lineRule="auto"/>
      <w:jc w:val="right"/>
    </w:pPr>
    <w:rPr>
      <w:kern w:val="0"/>
      <w:sz w:val="14"/>
      <w:szCs w:val="14"/>
    </w:rPr>
  </w:style>
  <w:style w:type="character" w:customStyle="1" w:styleId="5ControlCodeChar">
    <w:name w:val="5. Control Code Char"/>
    <w:link w:val="5ControlCode"/>
    <w:rsid w:val="004D55FB"/>
    <w:rPr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8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nk-driving/buzzed-driving-drunk-driving/fourth-july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nhtsa.gov/es/conducir-de-forma-riesgosa/manejar-borrach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Buzzed driving is drunk driving</dc:title>
  <dc:subject/>
  <dc:creator/>
  <cp:keywords>NHTSA, drunk, drugged</cp:keywords>
  <dc:description/>
  <cp:lastModifiedBy/>
  <cp:revision>1</cp:revision>
  <dcterms:created xsi:type="dcterms:W3CDTF">2025-04-04T12:01:00Z</dcterms:created>
  <dcterms:modified xsi:type="dcterms:W3CDTF">2025-04-04T12:01:00Z</dcterms:modified>
</cp:coreProperties>
</file>